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关于《郑州市支持人工智能创新发展的若干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政策措施》的</w:t>
      </w: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" w:eastAsia="zh-CN"/>
        </w:rPr>
        <w:t>起草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" w:eastAsia="zh-CN"/>
        </w:rPr>
        <w:t>说明</w:t>
      </w:r>
    </w:p>
    <w:p>
      <w:pPr>
        <w:pStyle w:val="6"/>
        <w:rPr>
          <w:rFonts w:hint="default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为抢抓人工智能发展新机遇，加快推进我市人工智能产业创新发展，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在借鉴先进城市和地区支持人工智能创新发展政策的基础上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结合我市实际和现有政策，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市科技局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起草了《郑州市支持人工智能创新发展的若干政策措施》（以下简称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“政策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措施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" w:eastAsia="zh-CN" w:bidi="ar-SA"/>
        </w:rPr>
        <w:t>政策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" w:eastAsia="zh-CN" w:bidi="ar-SA"/>
        </w:rPr>
        <w:t>措施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" w:eastAsia="zh-CN" w:bidi="ar-SA"/>
        </w:rPr>
        <w:t>从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强化智能算力供给、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提高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算力使用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效率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、增强模型创新能力、促进数据开放共享、强化关键核心技术攻关、提升创新平台能级、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推动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智能应用场景、加强企业主体培育、推动产业集聚发展、优化产业发展生态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" w:eastAsia="zh-CN" w:bidi="ar-SA"/>
        </w:rPr>
        <w:t>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十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" w:eastAsia="zh-CN" w:bidi="ar-SA"/>
        </w:rPr>
        <w:t>个方面提出了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持政策。</w:t>
      </w:r>
    </w:p>
    <w:p>
      <w:pPr>
        <w:pStyle w:val="2"/>
        <w:ind w:firstLine="627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" w:eastAsia="zh-CN" w:bidi="ar-SA"/>
        </w:rPr>
      </w:pPr>
    </w:p>
    <w:p>
      <w:pPr>
        <w:pStyle w:val="2"/>
        <w:ind w:firstLine="627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" w:eastAsia="zh-CN" w:bidi="ar-SA"/>
        </w:rPr>
      </w:pPr>
    </w:p>
    <w:p>
      <w:pPr>
        <w:pStyle w:val="2"/>
        <w:ind w:firstLine="627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" w:eastAsia="zh-CN" w:bidi="ar-SA"/>
        </w:rPr>
        <w:t xml:space="preserve">                          2023年12月2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7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" w:eastAsia="zh-CN" w:bidi="ar-SA"/>
        </w:rPr>
        <w:t>日</w:t>
      </w:r>
    </w:p>
    <w:p>
      <w:pPr>
        <w:pStyle w:val="2"/>
        <w:ind w:firstLine="627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" w:eastAsia="zh-CN" w:bidi="ar-SA"/>
        </w:rPr>
      </w:pPr>
    </w:p>
    <w:p>
      <w:pPr>
        <w:pStyle w:val="6"/>
        <w:rPr>
          <w:rFonts w:hint="default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</w:p>
    <w:p>
      <w:pPr>
        <w:pStyle w:val="6"/>
        <w:rPr>
          <w:rFonts w:hint="default" w:ascii="仿宋" w:hAnsi="仿宋" w:eastAsia="仿宋" w:cs="仿宋"/>
          <w:bCs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4" w:left="1587" w:header="567" w:footer="1417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roid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- 65 -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l7XO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x5e1zj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- 65 -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- 64 -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C5WZn4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- 64 -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81DD5"/>
    <w:rsid w:val="04FB3BEF"/>
    <w:rsid w:val="057FA2B9"/>
    <w:rsid w:val="05D36264"/>
    <w:rsid w:val="07FD3387"/>
    <w:rsid w:val="0ABD1CB9"/>
    <w:rsid w:val="0D6B7302"/>
    <w:rsid w:val="12C00C7C"/>
    <w:rsid w:val="132E1FC5"/>
    <w:rsid w:val="15777336"/>
    <w:rsid w:val="188020FE"/>
    <w:rsid w:val="1BB20AF6"/>
    <w:rsid w:val="1C13304D"/>
    <w:rsid w:val="1DDEE2E9"/>
    <w:rsid w:val="1FAFC1BB"/>
    <w:rsid w:val="20DC153C"/>
    <w:rsid w:val="28652973"/>
    <w:rsid w:val="2CB451A5"/>
    <w:rsid w:val="2DDA142E"/>
    <w:rsid w:val="2FBADF22"/>
    <w:rsid w:val="329E6EB7"/>
    <w:rsid w:val="34322107"/>
    <w:rsid w:val="34EE5A89"/>
    <w:rsid w:val="37480DEE"/>
    <w:rsid w:val="38360B9E"/>
    <w:rsid w:val="3BE3A4CA"/>
    <w:rsid w:val="3F3F457E"/>
    <w:rsid w:val="4102126D"/>
    <w:rsid w:val="44027870"/>
    <w:rsid w:val="45BC4557"/>
    <w:rsid w:val="4A3F6620"/>
    <w:rsid w:val="4A485AAF"/>
    <w:rsid w:val="4CB77C97"/>
    <w:rsid w:val="4DF7873B"/>
    <w:rsid w:val="4DFF0221"/>
    <w:rsid w:val="512F7412"/>
    <w:rsid w:val="518C1BB5"/>
    <w:rsid w:val="52FB2E49"/>
    <w:rsid w:val="538BA5F2"/>
    <w:rsid w:val="58623F0F"/>
    <w:rsid w:val="58EB6BD2"/>
    <w:rsid w:val="59495910"/>
    <w:rsid w:val="5ADBFF07"/>
    <w:rsid w:val="5BFB8BBF"/>
    <w:rsid w:val="5C932B05"/>
    <w:rsid w:val="5EFE7D4D"/>
    <w:rsid w:val="5FC7EA03"/>
    <w:rsid w:val="5FFBC3D1"/>
    <w:rsid w:val="649208CE"/>
    <w:rsid w:val="66AA2E1B"/>
    <w:rsid w:val="6BEF0C77"/>
    <w:rsid w:val="6CFF4B6B"/>
    <w:rsid w:val="6F6FB7C1"/>
    <w:rsid w:val="6F75A863"/>
    <w:rsid w:val="6FF3BD91"/>
    <w:rsid w:val="71AA3CCF"/>
    <w:rsid w:val="75677428"/>
    <w:rsid w:val="77FD6EDC"/>
    <w:rsid w:val="79303205"/>
    <w:rsid w:val="796FD5F7"/>
    <w:rsid w:val="79E9D7AB"/>
    <w:rsid w:val="7A06474E"/>
    <w:rsid w:val="7AF871EA"/>
    <w:rsid w:val="7B3221D1"/>
    <w:rsid w:val="7B52DB93"/>
    <w:rsid w:val="7CBB1E82"/>
    <w:rsid w:val="7EA7F536"/>
    <w:rsid w:val="7EA8AFE9"/>
    <w:rsid w:val="7FFBF902"/>
    <w:rsid w:val="7FFDD6B2"/>
    <w:rsid w:val="937F25C5"/>
    <w:rsid w:val="99EF5784"/>
    <w:rsid w:val="9FFF0DAA"/>
    <w:rsid w:val="A37EF54B"/>
    <w:rsid w:val="B33E84D0"/>
    <w:rsid w:val="BFAD34AC"/>
    <w:rsid w:val="CFBF14B8"/>
    <w:rsid w:val="D7B78346"/>
    <w:rsid w:val="DF0A6651"/>
    <w:rsid w:val="DFFAD5EB"/>
    <w:rsid w:val="E6376633"/>
    <w:rsid w:val="E95C0880"/>
    <w:rsid w:val="EF7B16D4"/>
    <w:rsid w:val="EFADB251"/>
    <w:rsid w:val="F17804EC"/>
    <w:rsid w:val="F4CEBF00"/>
    <w:rsid w:val="F7FF358D"/>
    <w:rsid w:val="F9FF968A"/>
    <w:rsid w:val="FD574F8C"/>
    <w:rsid w:val="FF7FCFC1"/>
    <w:rsid w:val="FF9B5925"/>
    <w:rsid w:val="FFBE54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5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6">
    <w:name w:val="Body Text"/>
    <w:basedOn w:val="1"/>
    <w:next w:val="1"/>
    <w:qFormat/>
    <w:uiPriority w:val="0"/>
    <w:pPr>
      <w:spacing w:after="120" w:line="220" w:lineRule="atLeast"/>
      <w:ind w:firstLine="0" w:firstLineChars="0"/>
    </w:pPr>
    <w:rPr>
      <w:rFonts w:ascii="Tahoma" w:hAnsi="Tahoma"/>
      <w:kern w:val="0"/>
      <w:sz w:val="22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dot" w:pos="8296"/>
      </w:tabs>
    </w:pPr>
    <w:rPr>
      <w:rFonts w:ascii="Times New Roman" w:hAnsi="Times New Roman" w:eastAsia="黑体" w:cs="Times New Roman"/>
      <w:b/>
      <w:bCs/>
      <w:sz w:val="28"/>
      <w:szCs w:val="28"/>
    </w:r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NormalCharacter"/>
    <w:link w:val="18"/>
    <w:semiHidden/>
    <w:qFormat/>
    <w:uiPriority w:val="0"/>
    <w:rPr>
      <w:rFonts w:ascii="Times New Roman" w:hAnsi="Times New Roman"/>
      <w:kern w:val="0"/>
      <w:sz w:val="32"/>
      <w:szCs w:val="20"/>
    </w:rPr>
  </w:style>
  <w:style w:type="paragraph" w:customStyle="1" w:styleId="18">
    <w:name w:val="UserStyle_0"/>
    <w:basedOn w:val="1"/>
    <w:link w:val="17"/>
    <w:qFormat/>
    <w:uiPriority w:val="0"/>
    <w:pPr>
      <w:spacing w:after="160" w:line="240" w:lineRule="exact"/>
      <w:jc w:val="left"/>
    </w:pPr>
    <w:rPr>
      <w:rFonts w:ascii="Times New Roman" w:hAnsi="Times New Roman"/>
      <w:kern w:val="0"/>
      <w:sz w:val="32"/>
      <w:szCs w:val="20"/>
    </w:rPr>
  </w:style>
  <w:style w:type="paragraph" w:customStyle="1" w:styleId="19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2014-11-07T04:08:00Z</dcterms:created>
  <dc:creator>Administrator</dc:creator>
  <cp:lastModifiedBy>greatwall</cp:lastModifiedBy>
  <cp:lastPrinted>2022-08-27T08:27:00Z</cp:lastPrinted>
  <dcterms:modified xsi:type="dcterms:W3CDTF">2023-12-27T10:56:32Z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C3A1044B80B0D9BEF08C8B65078D9AE6</vt:lpwstr>
  </property>
</Properties>
</file>