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widowControl/>
        <w:shd w:val="clear" w:color="auto" w:fill="FFFFFF"/>
        <w:spacing w:line="495" w:lineRule="atLeast"/>
        <w:jc w:val="center"/>
        <w:rPr>
          <w:rFonts w:hint="eastAsia" w:ascii="宋体" w:hAnsi="宋体" w:eastAsia="宋体" w:cs="宋体"/>
          <w:b/>
          <w:bCs/>
          <w:color w:val="auto"/>
          <w:kern w:val="0"/>
          <w:sz w:val="44"/>
          <w:szCs w:val="44"/>
          <w:highlight w:val="none"/>
          <w:lang w:eastAsia="zh-CN"/>
        </w:rPr>
      </w:pPr>
      <w:r>
        <w:rPr>
          <w:rFonts w:hint="eastAsia" w:ascii="宋体" w:hAnsi="宋体" w:eastAsia="宋体" w:cs="宋体"/>
          <w:b/>
          <w:bCs/>
          <w:color w:val="auto"/>
          <w:kern w:val="0"/>
          <w:sz w:val="44"/>
          <w:szCs w:val="44"/>
          <w:highlight w:val="none"/>
        </w:rPr>
        <w:t>“</w:t>
      </w:r>
      <w:r>
        <w:rPr>
          <w:rFonts w:hint="eastAsia" w:ascii="宋体" w:hAnsi="宋体" w:eastAsia="宋体" w:cs="宋体"/>
          <w:b/>
          <w:bCs/>
          <w:color w:val="auto"/>
          <w:kern w:val="0"/>
          <w:sz w:val="44"/>
          <w:szCs w:val="44"/>
          <w:highlight w:val="none"/>
          <w:lang w:eastAsia="zh-CN"/>
        </w:rPr>
        <w:t>创新创业</w:t>
      </w:r>
      <w:r>
        <w:rPr>
          <w:rFonts w:hint="eastAsia" w:ascii="宋体" w:hAnsi="宋体" w:eastAsia="宋体" w:cs="宋体"/>
          <w:b/>
          <w:bCs/>
          <w:color w:val="auto"/>
          <w:kern w:val="0"/>
          <w:sz w:val="44"/>
          <w:szCs w:val="44"/>
          <w:highlight w:val="none"/>
        </w:rPr>
        <w:t>导师</w:t>
      </w:r>
      <w:r>
        <w:rPr>
          <w:rFonts w:hint="eastAsia" w:ascii="宋体" w:hAnsi="宋体" w:eastAsia="宋体" w:cs="宋体"/>
          <w:b/>
          <w:bCs/>
          <w:color w:val="auto"/>
          <w:kern w:val="0"/>
          <w:sz w:val="44"/>
          <w:szCs w:val="44"/>
          <w:highlight w:val="none"/>
          <w:lang w:eastAsia="zh-CN"/>
        </w:rPr>
        <w:t>河南行</w:t>
      </w:r>
      <w:r>
        <w:rPr>
          <w:rFonts w:hint="eastAsia" w:ascii="宋体" w:hAnsi="宋体" w:eastAsia="宋体" w:cs="宋体"/>
          <w:b/>
          <w:bCs/>
          <w:color w:val="auto"/>
          <w:kern w:val="0"/>
          <w:sz w:val="44"/>
          <w:szCs w:val="44"/>
          <w:highlight w:val="none"/>
        </w:rPr>
        <w:t>”</w:t>
      </w:r>
      <w:r>
        <w:rPr>
          <w:rFonts w:hint="eastAsia" w:ascii="宋体" w:hAnsi="宋体" w:cs="宋体"/>
          <w:b/>
          <w:bCs/>
          <w:color w:val="auto"/>
          <w:kern w:val="0"/>
          <w:sz w:val="44"/>
          <w:szCs w:val="44"/>
          <w:highlight w:val="none"/>
          <w:lang w:eastAsia="zh-CN"/>
        </w:rPr>
        <w:t>活</w:t>
      </w:r>
      <w:r>
        <w:rPr>
          <w:rFonts w:hint="eastAsia" w:ascii="宋体" w:hAnsi="宋体" w:eastAsia="宋体" w:cs="宋体"/>
          <w:b/>
          <w:bCs/>
          <w:color w:val="auto"/>
          <w:kern w:val="0"/>
          <w:sz w:val="44"/>
          <w:szCs w:val="44"/>
          <w:highlight w:val="none"/>
          <w:lang w:eastAsia="zh-CN"/>
        </w:rPr>
        <w:t>动方案</w:t>
      </w:r>
    </w:p>
    <w:p>
      <w:pPr>
        <w:pStyle w:val="4"/>
        <w:widowControl/>
        <w:shd w:val="clear" w:color="auto" w:fill="FFFFFF"/>
        <w:spacing w:beforeAutospacing="0" w:afterAutospacing="0"/>
        <w:rPr>
          <w:rFonts w:ascii="仿宋" w:hAnsi="仿宋" w:eastAsia="仿宋" w:cs="仿宋"/>
          <w:color w:val="auto"/>
          <w:sz w:val="32"/>
          <w:szCs w:val="32"/>
          <w:highlight w:val="none"/>
        </w:rPr>
      </w:pP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shd w:val="clear" w:color="auto" w:fill="FFFFFF"/>
        </w:rPr>
        <w:t>为深入推进大众创业万众创新</w:t>
      </w:r>
      <w:r>
        <w:rPr>
          <w:rFonts w:hint="eastAsia" w:ascii="仿宋" w:hAnsi="仿宋" w:eastAsia="仿宋" w:cs="仿宋"/>
          <w:color w:val="auto"/>
          <w:sz w:val="32"/>
          <w:szCs w:val="32"/>
          <w:highlight w:val="none"/>
          <w:shd w:val="clear" w:color="auto" w:fill="FFFFFF"/>
          <w:lang w:eastAsia="zh-CN"/>
        </w:rPr>
        <w:t>战略</w:t>
      </w:r>
      <w:r>
        <w:rPr>
          <w:rFonts w:hint="eastAsia" w:ascii="仿宋" w:hAnsi="仿宋" w:eastAsia="仿宋" w:cs="仿宋"/>
          <w:color w:val="auto"/>
          <w:sz w:val="32"/>
          <w:szCs w:val="32"/>
          <w:highlight w:val="none"/>
          <w:shd w:val="clear" w:color="auto" w:fill="FFFFFF"/>
        </w:rPr>
        <w:t>，进一步拓展双创覆盖广度</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rPr>
        <w:t>增强双创发展实效</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rPr>
        <w:t>提升</w:t>
      </w:r>
      <w:r>
        <w:rPr>
          <w:rFonts w:hint="eastAsia" w:ascii="仿宋" w:hAnsi="仿宋" w:eastAsia="仿宋" w:cs="仿宋"/>
          <w:color w:val="auto"/>
          <w:sz w:val="32"/>
          <w:szCs w:val="32"/>
          <w:highlight w:val="none"/>
          <w:shd w:val="clear" w:color="auto" w:fill="FFFFFF"/>
          <w:lang w:eastAsia="zh-CN"/>
        </w:rPr>
        <w:t>全</w:t>
      </w:r>
      <w:r>
        <w:rPr>
          <w:rFonts w:hint="eastAsia" w:ascii="仿宋" w:hAnsi="仿宋" w:eastAsia="仿宋" w:cs="仿宋"/>
          <w:color w:val="auto"/>
          <w:sz w:val="32"/>
          <w:szCs w:val="32"/>
          <w:highlight w:val="none"/>
          <w:shd w:val="clear" w:color="auto" w:fill="FFFFFF"/>
        </w:rPr>
        <w:t>省创新创业服务水平，</w:t>
      </w:r>
      <w:r>
        <w:rPr>
          <w:rFonts w:hint="eastAsia" w:ascii="仿宋" w:hAnsi="仿宋" w:eastAsia="仿宋" w:cs="仿宋"/>
          <w:color w:val="auto"/>
          <w:sz w:val="32"/>
          <w:szCs w:val="32"/>
          <w:highlight w:val="none"/>
          <w:shd w:val="clear" w:color="auto" w:fill="FFFFFF"/>
          <w:lang w:eastAsia="zh-CN"/>
        </w:rPr>
        <w:t>加强创新创业导师队伍建设，充分发挥</w:t>
      </w:r>
      <w:r>
        <w:rPr>
          <w:rFonts w:hint="eastAsia" w:ascii="仿宋" w:hAnsi="仿宋" w:eastAsia="仿宋" w:cs="仿宋"/>
          <w:color w:val="auto"/>
          <w:sz w:val="32"/>
          <w:szCs w:val="32"/>
          <w:highlight w:val="none"/>
          <w:shd w:val="clear" w:color="auto" w:fill="FFFFFF"/>
        </w:rPr>
        <w:t>创新创业导师</w:t>
      </w:r>
      <w:r>
        <w:rPr>
          <w:rFonts w:hint="eastAsia" w:ascii="仿宋" w:hAnsi="仿宋" w:eastAsia="仿宋" w:cs="仿宋"/>
          <w:color w:val="auto"/>
          <w:sz w:val="32"/>
          <w:szCs w:val="32"/>
          <w:highlight w:val="none"/>
          <w:shd w:val="clear" w:color="auto" w:fill="FFFFFF"/>
          <w:lang w:eastAsia="zh-CN"/>
        </w:rPr>
        <w:t>指导帮扶作用，</w:t>
      </w:r>
      <w:r>
        <w:rPr>
          <w:rFonts w:hint="eastAsia" w:ascii="仿宋" w:hAnsi="仿宋" w:eastAsia="仿宋" w:cs="仿宋"/>
          <w:color w:val="auto"/>
          <w:sz w:val="32"/>
          <w:szCs w:val="32"/>
          <w:highlight w:val="none"/>
        </w:rPr>
        <w:t>强化</w:t>
      </w:r>
      <w:r>
        <w:rPr>
          <w:rFonts w:hint="eastAsia" w:ascii="仿宋" w:hAnsi="仿宋" w:eastAsia="仿宋" w:cs="仿宋"/>
          <w:color w:val="auto"/>
          <w:sz w:val="32"/>
          <w:szCs w:val="32"/>
          <w:highlight w:val="none"/>
          <w:lang w:eastAsia="zh-CN"/>
        </w:rPr>
        <w:t>科技创业孵化载体创新</w:t>
      </w:r>
      <w:r>
        <w:rPr>
          <w:rFonts w:hint="eastAsia" w:ascii="仿宋" w:hAnsi="仿宋" w:eastAsia="仿宋" w:cs="仿宋"/>
          <w:color w:val="auto"/>
          <w:sz w:val="32"/>
          <w:szCs w:val="32"/>
          <w:highlight w:val="none"/>
        </w:rPr>
        <w:t>创业辅导功能，</w:t>
      </w:r>
      <w:r>
        <w:rPr>
          <w:rFonts w:hint="eastAsia" w:ascii="仿宋" w:hAnsi="仿宋" w:eastAsia="仿宋" w:cs="仿宋"/>
          <w:color w:val="auto"/>
          <w:sz w:val="32"/>
          <w:szCs w:val="32"/>
          <w:highlight w:val="none"/>
          <w:lang w:eastAsia="zh-CN"/>
        </w:rPr>
        <w:t>构</w:t>
      </w:r>
      <w:r>
        <w:rPr>
          <w:rFonts w:hint="eastAsia" w:ascii="仿宋" w:hAnsi="仿宋" w:eastAsia="仿宋" w:cs="仿宋"/>
          <w:color w:val="auto"/>
          <w:sz w:val="32"/>
          <w:szCs w:val="32"/>
          <w:highlight w:val="none"/>
          <w:lang w:val="en-US" w:eastAsia="zh-CN"/>
        </w:rPr>
        <w:t>建</w:t>
      </w:r>
      <w:r>
        <w:rPr>
          <w:rFonts w:hint="eastAsia" w:ascii="仿宋" w:hAnsi="仿宋" w:eastAsia="仿宋" w:cs="仿宋"/>
          <w:color w:val="auto"/>
          <w:sz w:val="32"/>
          <w:szCs w:val="32"/>
          <w:highlight w:val="none"/>
          <w:lang w:eastAsia="zh-CN"/>
        </w:rPr>
        <w:t>完善的创新创业孵化体系，制定“创新创业导师河南行”活动方案。</w:t>
      </w:r>
    </w:p>
    <w:p>
      <w:pPr>
        <w:pStyle w:val="4"/>
        <w:widowControl/>
        <w:numPr>
          <w:ilvl w:val="0"/>
          <w:numId w:val="0"/>
        </w:numPr>
        <w:shd w:val="clear" w:color="auto" w:fill="FFFFFF"/>
        <w:spacing w:beforeAutospacing="0" w:afterAutospacing="0"/>
        <w:ind w:leftChars="0"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一、</w:t>
      </w:r>
      <w:r>
        <w:rPr>
          <w:rFonts w:ascii="黑体" w:hAnsi="黑体" w:eastAsia="黑体" w:cs="黑体"/>
          <w:color w:val="auto"/>
          <w:sz w:val="32"/>
          <w:szCs w:val="32"/>
          <w:highlight w:val="none"/>
        </w:rPr>
        <w:t>总体目标</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lang w:eastAsia="zh-CN"/>
        </w:rPr>
      </w:pPr>
      <w:r>
        <w:rPr>
          <w:rFonts w:ascii="仿宋" w:hAnsi="仿宋" w:eastAsia="仿宋" w:cs="仿宋"/>
          <w:color w:val="auto"/>
          <w:sz w:val="32"/>
          <w:szCs w:val="32"/>
          <w:highlight w:val="none"/>
        </w:rPr>
        <w:t>聚焦更加充分更高质量</w:t>
      </w:r>
      <w:r>
        <w:rPr>
          <w:rFonts w:hint="eastAsia" w:ascii="仿宋" w:hAnsi="仿宋" w:eastAsia="仿宋" w:cs="仿宋"/>
          <w:color w:val="auto"/>
          <w:sz w:val="32"/>
          <w:szCs w:val="32"/>
          <w:highlight w:val="none"/>
        </w:rPr>
        <w:t>创新创业，</w:t>
      </w:r>
      <w:r>
        <w:rPr>
          <w:rFonts w:ascii="仿宋" w:hAnsi="仿宋" w:eastAsia="仿宋" w:cs="仿宋"/>
          <w:color w:val="auto"/>
          <w:sz w:val="32"/>
          <w:szCs w:val="32"/>
          <w:highlight w:val="none"/>
        </w:rPr>
        <w:t>结合</w:t>
      </w:r>
      <w:r>
        <w:rPr>
          <w:rFonts w:hint="eastAsia" w:ascii="仿宋" w:hAnsi="仿宋" w:eastAsia="仿宋" w:cs="仿宋"/>
          <w:color w:val="auto"/>
          <w:sz w:val="32"/>
          <w:szCs w:val="32"/>
          <w:highlight w:val="none"/>
          <w:lang w:eastAsia="zh-CN"/>
        </w:rPr>
        <w:t>地市</w:t>
      </w:r>
      <w:r>
        <w:rPr>
          <w:rFonts w:hint="eastAsia" w:ascii="仿宋" w:hAnsi="仿宋" w:eastAsia="仿宋" w:cs="仿宋"/>
          <w:color w:val="auto"/>
          <w:sz w:val="32"/>
          <w:szCs w:val="32"/>
          <w:highlight w:val="none"/>
        </w:rPr>
        <w:t>创新</w:t>
      </w:r>
      <w:r>
        <w:rPr>
          <w:rFonts w:ascii="仿宋" w:hAnsi="仿宋" w:eastAsia="仿宋" w:cs="仿宋"/>
          <w:color w:val="auto"/>
          <w:sz w:val="32"/>
          <w:szCs w:val="32"/>
          <w:highlight w:val="none"/>
        </w:rPr>
        <w:t>创业服务实际需求，</w:t>
      </w:r>
      <w:r>
        <w:rPr>
          <w:rFonts w:hint="eastAsia" w:ascii="仿宋" w:hAnsi="仿宋" w:eastAsia="仿宋" w:cs="仿宋"/>
          <w:color w:val="auto"/>
          <w:sz w:val="32"/>
          <w:szCs w:val="32"/>
          <w:highlight w:val="none"/>
          <w:lang w:eastAsia="zh-CN"/>
        </w:rPr>
        <w:t>聚集省内外创新创业</w:t>
      </w:r>
      <w:r>
        <w:rPr>
          <w:rFonts w:hint="eastAsia" w:ascii="仿宋" w:hAnsi="仿宋" w:eastAsia="仿宋" w:cs="仿宋"/>
          <w:color w:val="auto"/>
          <w:sz w:val="32"/>
          <w:szCs w:val="32"/>
          <w:highlight w:val="none"/>
          <w:lang w:val="en-US" w:eastAsia="zh-CN"/>
        </w:rPr>
        <w:t>导师资源，</w:t>
      </w:r>
      <w:r>
        <w:rPr>
          <w:rFonts w:hint="eastAsia" w:ascii="仿宋" w:hAnsi="仿宋" w:eastAsia="仿宋" w:cs="仿宋"/>
          <w:color w:val="auto"/>
          <w:sz w:val="32"/>
          <w:szCs w:val="32"/>
          <w:highlight w:val="none"/>
          <w:lang w:eastAsia="zh-CN"/>
        </w:rPr>
        <w:t>引导</w:t>
      </w:r>
      <w:r>
        <w:rPr>
          <w:rFonts w:hint="eastAsia" w:ascii="仿宋" w:hAnsi="仿宋" w:eastAsia="仿宋" w:cs="仿宋"/>
          <w:color w:val="auto"/>
          <w:sz w:val="32"/>
          <w:szCs w:val="32"/>
          <w:highlight w:val="none"/>
        </w:rPr>
        <w:t>创新</w:t>
      </w:r>
      <w:r>
        <w:rPr>
          <w:rFonts w:ascii="仿宋" w:hAnsi="仿宋" w:eastAsia="仿宋" w:cs="仿宋"/>
          <w:color w:val="auto"/>
          <w:sz w:val="32"/>
          <w:szCs w:val="32"/>
          <w:highlight w:val="none"/>
        </w:rPr>
        <w:t>创业</w:t>
      </w:r>
      <w:r>
        <w:rPr>
          <w:rFonts w:hint="eastAsia" w:ascii="仿宋" w:hAnsi="仿宋" w:eastAsia="仿宋" w:cs="仿宋"/>
          <w:color w:val="auto"/>
          <w:sz w:val="32"/>
          <w:szCs w:val="32"/>
          <w:highlight w:val="none"/>
          <w:lang w:eastAsia="zh-CN"/>
        </w:rPr>
        <w:t>导师</w:t>
      </w:r>
      <w:r>
        <w:rPr>
          <w:rFonts w:ascii="仿宋" w:hAnsi="仿宋" w:eastAsia="仿宋" w:cs="仿宋"/>
          <w:color w:val="auto"/>
          <w:sz w:val="32"/>
          <w:szCs w:val="32"/>
          <w:highlight w:val="none"/>
        </w:rPr>
        <w:t>提供规范化、专业化、精准</w:t>
      </w:r>
      <w:r>
        <w:rPr>
          <w:rFonts w:hint="eastAsia" w:ascii="仿宋" w:hAnsi="仿宋" w:eastAsia="仿宋" w:cs="仿宋"/>
          <w:color w:val="auto"/>
          <w:sz w:val="32"/>
          <w:szCs w:val="32"/>
          <w:highlight w:val="none"/>
        </w:rPr>
        <w:t>化的创新创业指导服务，</w:t>
      </w:r>
      <w:r>
        <w:rPr>
          <w:rFonts w:hint="eastAsia" w:ascii="仿宋" w:hAnsi="仿宋" w:eastAsia="仿宋" w:cs="仿宋"/>
          <w:color w:val="auto"/>
          <w:sz w:val="32"/>
          <w:szCs w:val="32"/>
          <w:highlight w:val="none"/>
          <w:lang w:eastAsia="zh-CN"/>
        </w:rPr>
        <w:t>提升孵化载体</w:t>
      </w:r>
      <w:r>
        <w:rPr>
          <w:rFonts w:hint="eastAsia" w:ascii="仿宋" w:hAnsi="仿宋" w:eastAsia="仿宋" w:cs="仿宋"/>
          <w:color w:val="auto"/>
          <w:sz w:val="32"/>
          <w:szCs w:val="32"/>
          <w:highlight w:val="none"/>
          <w:lang w:val="en-US" w:eastAsia="zh-CN"/>
        </w:rPr>
        <w:t>集聚各类创新创业要素资源的能力，支持和促进科技型企业快速成长，全面激发创新创业活力</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推动科技型创新创业纵深发展，</w:t>
      </w:r>
      <w:r>
        <w:rPr>
          <w:rFonts w:hint="eastAsia" w:ascii="仿宋" w:hAnsi="仿宋" w:eastAsia="仿宋" w:cs="仿宋"/>
          <w:color w:val="auto"/>
          <w:sz w:val="32"/>
          <w:szCs w:val="32"/>
          <w:highlight w:val="none"/>
          <w:lang w:eastAsia="zh-CN"/>
        </w:rPr>
        <w:t>构建良好的</w:t>
      </w:r>
      <w:r>
        <w:rPr>
          <w:rFonts w:hint="eastAsia" w:ascii="仿宋" w:hAnsi="仿宋" w:eastAsia="仿宋" w:cs="仿宋"/>
          <w:color w:val="auto"/>
          <w:sz w:val="32"/>
          <w:szCs w:val="32"/>
          <w:highlight w:val="none"/>
        </w:rPr>
        <w:t>创新</w:t>
      </w:r>
      <w:r>
        <w:rPr>
          <w:rFonts w:ascii="仿宋" w:hAnsi="仿宋" w:eastAsia="仿宋" w:cs="仿宋"/>
          <w:color w:val="auto"/>
          <w:sz w:val="32"/>
          <w:szCs w:val="32"/>
          <w:highlight w:val="none"/>
        </w:rPr>
        <w:t>创业</w:t>
      </w:r>
      <w:r>
        <w:rPr>
          <w:rFonts w:hint="eastAsia" w:ascii="仿宋" w:hAnsi="仿宋" w:eastAsia="仿宋" w:cs="仿宋"/>
          <w:color w:val="auto"/>
          <w:sz w:val="32"/>
          <w:szCs w:val="32"/>
          <w:highlight w:val="none"/>
          <w:lang w:eastAsia="zh-CN"/>
        </w:rPr>
        <w:t>生态。</w:t>
      </w:r>
    </w:p>
    <w:p>
      <w:pPr>
        <w:pStyle w:val="4"/>
        <w:widowControl/>
        <w:shd w:val="clear" w:color="auto" w:fill="FFFFFF"/>
        <w:spacing w:beforeAutospacing="0" w:afterAutospacing="0"/>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“创新创业导师河南行”活动</w:t>
      </w:r>
      <w:bookmarkStart w:id="0" w:name="_GoBack"/>
      <w:bookmarkEnd w:id="0"/>
      <w:r>
        <w:rPr>
          <w:rFonts w:hint="eastAsia" w:ascii="仿宋" w:hAnsi="仿宋" w:eastAsia="仿宋" w:cs="仿宋"/>
          <w:color w:val="auto"/>
          <w:sz w:val="32"/>
          <w:szCs w:val="32"/>
          <w:highlight w:val="none"/>
          <w:lang w:eastAsia="zh-CN"/>
        </w:rPr>
        <w:t>突出公益性特点，实施期三年，力争通过活动的开展做到一年服务孵化载体全面覆盖，两年孵化服务成效显著提升，三年创新创业生态更加优化的目标。</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lang w:eastAsia="zh-CN"/>
        </w:rPr>
      </w:pPr>
      <w:r>
        <w:rPr>
          <w:rFonts w:ascii="黑体" w:hAnsi="黑体" w:eastAsia="黑体" w:cs="黑体"/>
          <w:color w:val="auto"/>
          <w:sz w:val="32"/>
          <w:szCs w:val="32"/>
          <w:highlight w:val="none"/>
        </w:rPr>
        <w:t>二、活动内容和形式</w:t>
      </w:r>
      <w:r>
        <w:rPr>
          <w:rFonts w:ascii="华文宋体" w:hAnsi="华文宋体" w:eastAsia="华文宋体" w:cs="宋体"/>
          <w:color w:val="auto"/>
          <w:sz w:val="28"/>
          <w:szCs w:val="28"/>
          <w:highlight w:val="none"/>
        </w:rPr>
        <w:br w:type="textWrapping"/>
      </w:r>
      <w:r>
        <w:rPr>
          <w:rFonts w:hint="eastAsia" w:ascii="华文宋体" w:hAnsi="华文宋体" w:eastAsia="华文宋体" w:cs="宋体"/>
          <w:color w:val="auto"/>
          <w:sz w:val="28"/>
          <w:szCs w:val="28"/>
          <w:highlight w:val="none"/>
          <w:lang w:val="en-US" w:eastAsia="zh-CN"/>
        </w:rPr>
        <w:t xml:space="preserve">    </w:t>
      </w:r>
      <w:r>
        <w:rPr>
          <w:rFonts w:ascii="仿宋" w:hAnsi="仿宋" w:eastAsia="仿宋" w:cs="仿宋"/>
          <w:color w:val="auto"/>
          <w:sz w:val="32"/>
          <w:szCs w:val="32"/>
          <w:highlight w:val="none"/>
        </w:rPr>
        <w:t>根据</w:t>
      </w:r>
      <w:r>
        <w:rPr>
          <w:rFonts w:hint="eastAsia" w:ascii="仿宋" w:hAnsi="仿宋" w:eastAsia="仿宋" w:cs="仿宋"/>
          <w:color w:val="auto"/>
          <w:sz w:val="32"/>
          <w:szCs w:val="32"/>
          <w:highlight w:val="none"/>
          <w:lang w:eastAsia="zh-CN"/>
        </w:rPr>
        <w:t>各地市孵化载体、在孵企业、创业者</w:t>
      </w:r>
      <w:r>
        <w:rPr>
          <w:rFonts w:ascii="仿宋" w:hAnsi="仿宋" w:eastAsia="仿宋" w:cs="仿宋"/>
          <w:color w:val="auto"/>
          <w:sz w:val="32"/>
          <w:szCs w:val="32"/>
          <w:highlight w:val="none"/>
        </w:rPr>
        <w:t>对政策咨询、培训辅导、</w:t>
      </w:r>
      <w:r>
        <w:rPr>
          <w:rFonts w:hint="eastAsia" w:ascii="仿宋" w:hAnsi="仿宋" w:eastAsia="仿宋" w:cs="仿宋"/>
          <w:color w:val="auto"/>
          <w:sz w:val="32"/>
          <w:szCs w:val="32"/>
          <w:highlight w:val="none"/>
          <w:lang w:eastAsia="zh-CN"/>
        </w:rPr>
        <w:t>资源对接</w:t>
      </w:r>
      <w:r>
        <w:rPr>
          <w:rFonts w:ascii="仿宋" w:hAnsi="仿宋" w:eastAsia="仿宋" w:cs="仿宋"/>
          <w:color w:val="auto"/>
          <w:sz w:val="32"/>
          <w:szCs w:val="32"/>
          <w:highlight w:val="none"/>
        </w:rPr>
        <w:t>、投资融资、</w:t>
      </w:r>
      <w:r>
        <w:rPr>
          <w:rFonts w:hint="eastAsia" w:ascii="仿宋" w:hAnsi="仿宋" w:eastAsia="仿宋" w:cs="仿宋"/>
          <w:color w:val="auto"/>
          <w:sz w:val="32"/>
          <w:szCs w:val="32"/>
          <w:highlight w:val="none"/>
        </w:rPr>
        <w:t>载体运营</w:t>
      </w:r>
      <w:r>
        <w:rPr>
          <w:rFonts w:ascii="仿宋" w:hAnsi="仿宋" w:eastAsia="仿宋" w:cs="仿宋"/>
          <w:color w:val="auto"/>
          <w:sz w:val="32"/>
          <w:szCs w:val="32"/>
          <w:highlight w:val="none"/>
        </w:rPr>
        <w:t>等方面的不同需求，选派</w:t>
      </w:r>
      <w:r>
        <w:rPr>
          <w:rFonts w:hint="eastAsia" w:ascii="仿宋" w:hAnsi="仿宋" w:eastAsia="仿宋" w:cs="仿宋"/>
          <w:color w:val="auto"/>
          <w:sz w:val="32"/>
          <w:szCs w:val="32"/>
          <w:highlight w:val="none"/>
        </w:rPr>
        <w:t>创新</w:t>
      </w:r>
      <w:r>
        <w:rPr>
          <w:rFonts w:ascii="仿宋" w:hAnsi="仿宋" w:eastAsia="仿宋" w:cs="仿宋"/>
          <w:color w:val="auto"/>
          <w:sz w:val="32"/>
          <w:szCs w:val="32"/>
          <w:highlight w:val="none"/>
        </w:rPr>
        <w:t>创业</w:t>
      </w:r>
      <w:r>
        <w:rPr>
          <w:rFonts w:hint="eastAsia" w:ascii="仿宋" w:hAnsi="仿宋" w:eastAsia="仿宋" w:cs="仿宋"/>
          <w:color w:val="auto"/>
          <w:sz w:val="32"/>
          <w:szCs w:val="32"/>
          <w:highlight w:val="none"/>
        </w:rPr>
        <w:t>导师</w:t>
      </w:r>
      <w:r>
        <w:rPr>
          <w:rFonts w:ascii="仿宋" w:hAnsi="仿宋" w:eastAsia="仿宋" w:cs="仿宋"/>
          <w:color w:val="auto"/>
          <w:sz w:val="32"/>
          <w:szCs w:val="32"/>
          <w:highlight w:val="none"/>
        </w:rPr>
        <w:t>（以下简称“</w:t>
      </w:r>
      <w:r>
        <w:rPr>
          <w:rFonts w:hint="eastAsia" w:ascii="仿宋" w:hAnsi="仿宋" w:eastAsia="仿宋" w:cs="仿宋"/>
          <w:color w:val="auto"/>
          <w:sz w:val="32"/>
          <w:szCs w:val="32"/>
          <w:highlight w:val="none"/>
          <w:lang w:eastAsia="zh-CN"/>
        </w:rPr>
        <w:t>导师</w:t>
      </w:r>
      <w:r>
        <w:rPr>
          <w:rFonts w:ascii="仿宋" w:hAnsi="仿宋" w:eastAsia="仿宋" w:cs="仿宋"/>
          <w:color w:val="auto"/>
          <w:sz w:val="32"/>
          <w:szCs w:val="32"/>
          <w:highlight w:val="none"/>
        </w:rPr>
        <w:t>”）进</w:t>
      </w:r>
      <w:r>
        <w:rPr>
          <w:rFonts w:hint="eastAsia" w:ascii="仿宋" w:hAnsi="仿宋" w:eastAsia="仿宋" w:cs="仿宋"/>
          <w:color w:val="auto"/>
          <w:sz w:val="32"/>
          <w:szCs w:val="32"/>
          <w:highlight w:val="none"/>
        </w:rPr>
        <w:t>双创载体</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高校院所、行业</w:t>
      </w:r>
      <w:r>
        <w:rPr>
          <w:rFonts w:ascii="仿宋" w:hAnsi="仿宋" w:eastAsia="仿宋" w:cs="仿宋"/>
          <w:color w:val="auto"/>
          <w:sz w:val="32"/>
          <w:szCs w:val="32"/>
          <w:highlight w:val="none"/>
        </w:rPr>
        <w:t>企业</w:t>
      </w: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rPr>
        <w:t>有针对性地开展</w:t>
      </w:r>
      <w:r>
        <w:rPr>
          <w:rFonts w:hint="eastAsia" w:ascii="仿宋" w:hAnsi="仿宋" w:eastAsia="仿宋" w:cs="仿宋"/>
          <w:color w:val="auto"/>
          <w:sz w:val="32"/>
          <w:szCs w:val="32"/>
          <w:highlight w:val="none"/>
          <w:lang w:eastAsia="zh-CN"/>
        </w:rPr>
        <w:t>创业辅导</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技术服务、</w:t>
      </w:r>
      <w:r>
        <w:rPr>
          <w:rFonts w:ascii="仿宋" w:hAnsi="仿宋" w:eastAsia="仿宋" w:cs="仿宋"/>
          <w:color w:val="auto"/>
          <w:sz w:val="32"/>
          <w:szCs w:val="32"/>
          <w:highlight w:val="none"/>
        </w:rPr>
        <w:t>投融资对接</w:t>
      </w:r>
      <w:r>
        <w:rPr>
          <w:rFonts w:hint="eastAsia" w:ascii="仿宋" w:hAnsi="仿宋" w:eastAsia="仿宋" w:cs="仿宋"/>
          <w:color w:val="auto"/>
          <w:sz w:val="32"/>
          <w:szCs w:val="32"/>
          <w:highlight w:val="none"/>
          <w:lang w:eastAsia="zh-CN"/>
        </w:rPr>
        <w:t>、载体建设</w:t>
      </w:r>
      <w:r>
        <w:rPr>
          <w:rFonts w:ascii="仿宋" w:hAnsi="仿宋" w:eastAsia="仿宋" w:cs="仿宋"/>
          <w:color w:val="auto"/>
          <w:sz w:val="32"/>
          <w:szCs w:val="32"/>
          <w:highlight w:val="none"/>
        </w:rPr>
        <w:t>等服务，为全省</w:t>
      </w:r>
      <w:r>
        <w:rPr>
          <w:rFonts w:hint="eastAsia" w:ascii="仿宋" w:hAnsi="仿宋" w:eastAsia="仿宋" w:cs="仿宋"/>
          <w:color w:val="auto"/>
          <w:sz w:val="32"/>
          <w:szCs w:val="32"/>
          <w:highlight w:val="none"/>
          <w:lang w:eastAsia="zh-CN"/>
        </w:rPr>
        <w:t>创新创业工作</w:t>
      </w:r>
      <w:r>
        <w:rPr>
          <w:rFonts w:ascii="仿宋" w:hAnsi="仿宋" w:eastAsia="仿宋" w:cs="仿宋"/>
          <w:color w:val="auto"/>
          <w:sz w:val="32"/>
          <w:szCs w:val="32"/>
          <w:highlight w:val="none"/>
        </w:rPr>
        <w:t>集聚更多要素</w:t>
      </w: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rPr>
        <w:t>积蓄更多能量</w:t>
      </w: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rPr>
        <w:t>注入更多活力。</w:t>
      </w:r>
      <w:r>
        <w:rPr>
          <w:rFonts w:ascii="仿宋" w:hAnsi="仿宋" w:eastAsia="仿宋" w:cs="仿宋"/>
          <w:color w:val="auto"/>
          <w:sz w:val="32"/>
          <w:szCs w:val="32"/>
          <w:highlight w:val="none"/>
        </w:rPr>
        <w:br w:type="textWrapping"/>
      </w:r>
      <w:r>
        <w:rPr>
          <w:rFonts w:hint="eastAsia" w:ascii="仿宋" w:hAnsi="仿宋" w:eastAsia="仿宋" w:cs="仿宋"/>
          <w:color w:val="auto"/>
          <w:sz w:val="32"/>
          <w:szCs w:val="32"/>
          <w:highlight w:val="none"/>
          <w:lang w:val="en-US" w:eastAsia="zh-CN"/>
        </w:rPr>
        <w:t xml:space="preserve">    </w:t>
      </w:r>
      <w:r>
        <w:rPr>
          <w:rFonts w:hint="eastAsia" w:ascii="楷体" w:hAnsi="楷体" w:eastAsia="楷体" w:cs="楷体"/>
          <w:b/>
          <w:bCs/>
          <w:color w:val="auto"/>
          <w:sz w:val="32"/>
          <w:szCs w:val="32"/>
          <w:highlight w:val="none"/>
        </w:rPr>
        <w:t>（一）</w:t>
      </w:r>
      <w:r>
        <w:rPr>
          <w:rFonts w:hint="eastAsia" w:ascii="楷体" w:hAnsi="楷体" w:eastAsia="楷体" w:cs="楷体"/>
          <w:b/>
          <w:bCs/>
          <w:color w:val="auto"/>
          <w:sz w:val="32"/>
          <w:szCs w:val="32"/>
          <w:highlight w:val="none"/>
          <w:lang w:eastAsia="zh-CN"/>
        </w:rPr>
        <w:t>进</w:t>
      </w:r>
      <w:r>
        <w:rPr>
          <w:rFonts w:hint="eastAsia" w:ascii="楷体" w:hAnsi="楷体" w:eastAsia="楷体" w:cs="楷体"/>
          <w:b/>
          <w:bCs/>
          <w:color w:val="auto"/>
          <w:sz w:val="32"/>
          <w:szCs w:val="32"/>
          <w:highlight w:val="none"/>
        </w:rPr>
        <w:t>双创载体。</w:t>
      </w:r>
      <w:r>
        <w:rPr>
          <w:rFonts w:hint="eastAsia" w:ascii="仿宋" w:hAnsi="仿宋" w:eastAsia="仿宋" w:cs="仿宋"/>
          <w:color w:val="auto"/>
          <w:sz w:val="32"/>
          <w:szCs w:val="32"/>
          <w:highlight w:val="none"/>
        </w:rPr>
        <w:t>以</w:t>
      </w:r>
      <w:r>
        <w:rPr>
          <w:rFonts w:hint="eastAsia" w:ascii="仿宋" w:hAnsi="仿宋" w:eastAsia="仿宋" w:cs="仿宋"/>
          <w:color w:val="auto"/>
          <w:sz w:val="32"/>
          <w:szCs w:val="32"/>
          <w:highlight w:val="none"/>
          <w:lang w:eastAsia="zh-CN"/>
        </w:rPr>
        <w:t>国家级、省级科技企业孵化器、众创空间等</w:t>
      </w:r>
      <w:r>
        <w:rPr>
          <w:rFonts w:hint="eastAsia" w:ascii="仿宋" w:hAnsi="仿宋" w:eastAsia="仿宋" w:cs="仿宋"/>
          <w:color w:val="auto"/>
          <w:sz w:val="32"/>
          <w:szCs w:val="32"/>
          <w:highlight w:val="none"/>
        </w:rPr>
        <w:t>为服务站，选派</w:t>
      </w:r>
      <w:r>
        <w:rPr>
          <w:rFonts w:hint="eastAsia" w:ascii="仿宋" w:hAnsi="仿宋" w:eastAsia="仿宋" w:cs="仿宋"/>
          <w:color w:val="auto"/>
          <w:sz w:val="32"/>
          <w:szCs w:val="32"/>
          <w:highlight w:val="none"/>
          <w:lang w:eastAsia="zh-CN"/>
        </w:rPr>
        <w:t>导师</w:t>
      </w:r>
      <w:r>
        <w:rPr>
          <w:rFonts w:hint="eastAsia" w:ascii="仿宋" w:hAnsi="仿宋" w:eastAsia="仿宋" w:cs="仿宋"/>
          <w:color w:val="auto"/>
          <w:sz w:val="32"/>
          <w:szCs w:val="32"/>
          <w:highlight w:val="none"/>
        </w:rPr>
        <w:t>重点</w:t>
      </w:r>
      <w:r>
        <w:rPr>
          <w:rFonts w:hint="eastAsia" w:ascii="仿宋" w:hAnsi="仿宋" w:eastAsia="仿宋" w:cs="仿宋"/>
          <w:color w:val="auto"/>
          <w:sz w:val="32"/>
          <w:szCs w:val="32"/>
          <w:highlight w:val="none"/>
          <w:lang w:eastAsia="zh-CN"/>
        </w:rPr>
        <w:t>在政策</w:t>
      </w:r>
      <w:r>
        <w:rPr>
          <w:rFonts w:ascii="仿宋" w:hAnsi="仿宋" w:eastAsia="仿宋" w:cs="仿宋"/>
          <w:color w:val="auto"/>
          <w:sz w:val="32"/>
          <w:szCs w:val="32"/>
          <w:highlight w:val="none"/>
        </w:rPr>
        <w:t>咨询、投资融资、</w:t>
      </w:r>
      <w:r>
        <w:rPr>
          <w:rFonts w:hint="eastAsia" w:ascii="仿宋" w:hAnsi="仿宋" w:eastAsia="仿宋" w:cs="仿宋"/>
          <w:color w:val="auto"/>
          <w:sz w:val="32"/>
          <w:szCs w:val="32"/>
          <w:highlight w:val="none"/>
          <w:lang w:eastAsia="zh-CN"/>
        </w:rPr>
        <w:t>运营管理</w:t>
      </w:r>
      <w:r>
        <w:rPr>
          <w:rFonts w:ascii="仿宋" w:hAnsi="仿宋" w:eastAsia="仿宋" w:cs="仿宋"/>
          <w:color w:val="auto"/>
          <w:sz w:val="32"/>
          <w:szCs w:val="32"/>
          <w:highlight w:val="none"/>
        </w:rPr>
        <w:t>、技术支持等</w:t>
      </w:r>
      <w:r>
        <w:rPr>
          <w:rFonts w:hint="eastAsia" w:ascii="仿宋" w:hAnsi="仿宋" w:eastAsia="仿宋" w:cs="仿宋"/>
          <w:color w:val="auto"/>
          <w:sz w:val="32"/>
          <w:szCs w:val="32"/>
          <w:highlight w:val="none"/>
          <w:lang w:eastAsia="zh-CN"/>
        </w:rPr>
        <w:t>方面进行辅</w:t>
      </w:r>
      <w:r>
        <w:rPr>
          <w:rFonts w:hint="eastAsia" w:ascii="仿宋" w:hAnsi="仿宋" w:eastAsia="仿宋" w:cs="仿宋"/>
          <w:color w:val="auto"/>
          <w:sz w:val="32"/>
          <w:szCs w:val="32"/>
          <w:highlight w:val="none"/>
        </w:rPr>
        <w:t>导</w:t>
      </w:r>
      <w:r>
        <w:rPr>
          <w:rFonts w:ascii="仿宋" w:hAnsi="仿宋" w:eastAsia="仿宋" w:cs="仿宋"/>
          <w:color w:val="auto"/>
          <w:sz w:val="32"/>
          <w:szCs w:val="32"/>
          <w:highlight w:val="none"/>
        </w:rPr>
        <w:t>，采用创业沙龙、项目推介</w:t>
      </w:r>
      <w:r>
        <w:rPr>
          <w:rFonts w:hint="eastAsia" w:ascii="仿宋" w:hAnsi="仿宋" w:eastAsia="仿宋" w:cs="仿宋"/>
          <w:color w:val="auto"/>
          <w:sz w:val="32"/>
          <w:szCs w:val="32"/>
          <w:highlight w:val="none"/>
          <w:lang w:eastAsia="zh-CN"/>
        </w:rPr>
        <w:t>、融资路演</w:t>
      </w:r>
      <w:r>
        <w:rPr>
          <w:rFonts w:ascii="仿宋" w:hAnsi="仿宋" w:eastAsia="仿宋" w:cs="仿宋"/>
          <w:color w:val="auto"/>
          <w:sz w:val="32"/>
          <w:szCs w:val="32"/>
          <w:highlight w:val="none"/>
        </w:rPr>
        <w:t>等方式，</w:t>
      </w:r>
      <w:r>
        <w:rPr>
          <w:rFonts w:hint="eastAsia" w:ascii="仿宋" w:hAnsi="仿宋" w:eastAsia="仿宋" w:cs="仿宋"/>
          <w:color w:val="auto"/>
          <w:sz w:val="32"/>
          <w:szCs w:val="32"/>
          <w:highlight w:val="none"/>
          <w:lang w:eastAsia="zh-CN"/>
        </w:rPr>
        <w:t>帮助孵化</w:t>
      </w:r>
      <w:r>
        <w:rPr>
          <w:rFonts w:hint="eastAsia" w:ascii="仿宋" w:hAnsi="仿宋" w:eastAsia="仿宋" w:cs="仿宋"/>
          <w:color w:val="auto"/>
          <w:sz w:val="32"/>
          <w:szCs w:val="32"/>
          <w:highlight w:val="none"/>
        </w:rPr>
        <w:t>载体</w:t>
      </w:r>
      <w:r>
        <w:rPr>
          <w:rFonts w:ascii="仿宋" w:hAnsi="仿宋" w:eastAsia="仿宋" w:cs="仿宋"/>
          <w:color w:val="auto"/>
          <w:sz w:val="32"/>
          <w:szCs w:val="32"/>
          <w:highlight w:val="none"/>
        </w:rPr>
        <w:t>运营团队</w:t>
      </w:r>
      <w:r>
        <w:rPr>
          <w:rFonts w:hint="eastAsia" w:ascii="仿宋" w:hAnsi="仿宋" w:eastAsia="仿宋" w:cs="仿宋"/>
          <w:color w:val="auto"/>
          <w:sz w:val="32"/>
          <w:szCs w:val="32"/>
          <w:highlight w:val="none"/>
          <w:lang w:eastAsia="zh-CN"/>
        </w:rPr>
        <w:t>创新服务理念、</w:t>
      </w:r>
      <w:r>
        <w:rPr>
          <w:rFonts w:ascii="仿宋" w:hAnsi="仿宋" w:eastAsia="仿宋" w:cs="仿宋"/>
          <w:color w:val="auto"/>
          <w:sz w:val="32"/>
          <w:szCs w:val="32"/>
          <w:highlight w:val="none"/>
        </w:rPr>
        <w:t>健全管理规章制度</w:t>
      </w:r>
      <w:r>
        <w:rPr>
          <w:rFonts w:hint="eastAsia" w:ascii="仿宋" w:hAnsi="仿宋" w:eastAsia="仿宋" w:cs="仿宋"/>
          <w:color w:val="auto"/>
          <w:sz w:val="32"/>
          <w:szCs w:val="32"/>
          <w:highlight w:val="none"/>
          <w:lang w:eastAsia="zh-CN"/>
        </w:rPr>
        <w:t>、引聚创新创业资源、提升专业孵化能力；帮助在孵企业明确市场定位，明晰企业规划，强化研发管理，加强高新技术企业认定和科技型中小企业评价辅导，享受政策支持。</w:t>
      </w:r>
    </w:p>
    <w:p>
      <w:pPr>
        <w:pStyle w:val="4"/>
        <w:widowControl/>
        <w:numPr>
          <w:ilvl w:val="0"/>
          <w:numId w:val="0"/>
        </w:numPr>
        <w:shd w:val="clear" w:color="auto" w:fill="FFFFFF"/>
        <w:spacing w:beforeAutospacing="0" w:afterAutospacing="0"/>
        <w:ind w:firstLine="642" w:firstLineChars="200"/>
        <w:rPr>
          <w:rFonts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eastAsia="zh-CN"/>
        </w:rPr>
        <w:t>（二）进高校院所</w:t>
      </w:r>
      <w:r>
        <w:rPr>
          <w:rFonts w:hint="eastAsia" w:ascii="楷体" w:hAnsi="楷体" w:eastAsia="楷体" w:cs="楷体"/>
          <w:b/>
          <w:bCs/>
          <w:color w:val="auto"/>
          <w:sz w:val="32"/>
          <w:szCs w:val="32"/>
          <w:highlight w:val="none"/>
        </w:rPr>
        <w:t>。</w:t>
      </w:r>
      <w:r>
        <w:rPr>
          <w:rFonts w:hint="eastAsia" w:ascii="仿宋" w:hAnsi="仿宋" w:eastAsia="仿宋" w:cs="仿宋"/>
          <w:color w:val="auto"/>
          <w:sz w:val="32"/>
          <w:szCs w:val="32"/>
          <w:highlight w:val="none"/>
          <w:lang w:eastAsia="zh-CN"/>
        </w:rPr>
        <w:t>以国家级、省级大学科技园、</w:t>
      </w:r>
      <w:r>
        <w:rPr>
          <w:rFonts w:ascii="仿宋" w:hAnsi="仿宋" w:eastAsia="仿宋" w:cs="仿宋"/>
          <w:color w:val="auto"/>
          <w:sz w:val="32"/>
          <w:szCs w:val="32"/>
          <w:highlight w:val="none"/>
        </w:rPr>
        <w:t>高校</w:t>
      </w:r>
      <w:r>
        <w:rPr>
          <w:rFonts w:hint="eastAsia" w:ascii="仿宋" w:hAnsi="仿宋" w:eastAsia="仿宋" w:cs="仿宋"/>
          <w:color w:val="auto"/>
          <w:sz w:val="32"/>
          <w:szCs w:val="32"/>
          <w:highlight w:val="none"/>
          <w:lang w:eastAsia="zh-CN"/>
        </w:rPr>
        <w:t>和科研院所建设的</w:t>
      </w:r>
      <w:r>
        <w:rPr>
          <w:rFonts w:hint="eastAsia" w:ascii="仿宋" w:hAnsi="仿宋" w:eastAsia="仿宋" w:cs="仿宋"/>
          <w:color w:val="auto"/>
          <w:sz w:val="32"/>
          <w:szCs w:val="32"/>
          <w:highlight w:val="none"/>
        </w:rPr>
        <w:t>众创空间</w:t>
      </w:r>
      <w:r>
        <w:rPr>
          <w:rFonts w:hint="eastAsia" w:ascii="仿宋" w:hAnsi="仿宋" w:eastAsia="仿宋" w:cs="仿宋"/>
          <w:color w:val="auto"/>
          <w:sz w:val="32"/>
          <w:szCs w:val="32"/>
          <w:highlight w:val="none"/>
          <w:lang w:eastAsia="zh-CN"/>
        </w:rPr>
        <w:t>（含专业化众创空间）</w:t>
      </w:r>
      <w:r>
        <w:rPr>
          <w:rFonts w:hint="eastAsia" w:ascii="仿宋" w:hAnsi="仿宋" w:eastAsia="仿宋" w:cs="仿宋"/>
          <w:color w:val="auto"/>
          <w:sz w:val="32"/>
          <w:szCs w:val="32"/>
          <w:highlight w:val="none"/>
        </w:rPr>
        <w:t>为服务站</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选派</w:t>
      </w:r>
      <w:r>
        <w:rPr>
          <w:rFonts w:hint="eastAsia" w:ascii="仿宋" w:hAnsi="仿宋" w:eastAsia="仿宋" w:cs="仿宋"/>
          <w:color w:val="auto"/>
          <w:sz w:val="32"/>
          <w:szCs w:val="32"/>
          <w:highlight w:val="none"/>
          <w:lang w:eastAsia="zh-CN"/>
        </w:rPr>
        <w:t>导师</w:t>
      </w:r>
      <w:r>
        <w:rPr>
          <w:rFonts w:hint="eastAsia" w:ascii="仿宋" w:hAnsi="仿宋" w:eastAsia="仿宋" w:cs="仿宋"/>
          <w:color w:val="auto"/>
          <w:sz w:val="32"/>
          <w:szCs w:val="32"/>
          <w:highlight w:val="none"/>
        </w:rPr>
        <w:t>重点在</w:t>
      </w:r>
      <w:r>
        <w:rPr>
          <w:rFonts w:ascii="仿宋" w:hAnsi="仿宋" w:eastAsia="仿宋" w:cs="仿宋"/>
          <w:color w:val="auto"/>
          <w:sz w:val="32"/>
          <w:szCs w:val="32"/>
          <w:highlight w:val="none"/>
        </w:rPr>
        <w:t>政策咨询、</w:t>
      </w:r>
      <w:r>
        <w:rPr>
          <w:rFonts w:hint="eastAsia" w:ascii="仿宋" w:hAnsi="仿宋" w:eastAsia="仿宋" w:cs="仿宋"/>
          <w:color w:val="auto"/>
          <w:sz w:val="32"/>
          <w:szCs w:val="32"/>
          <w:highlight w:val="none"/>
        </w:rPr>
        <w:t>科技成果转移转化</w:t>
      </w:r>
      <w:r>
        <w:rPr>
          <w:rFonts w:hint="eastAsia" w:ascii="仿宋" w:hAnsi="仿宋" w:eastAsia="仿宋" w:cs="仿宋"/>
          <w:color w:val="auto"/>
          <w:sz w:val="32"/>
          <w:szCs w:val="32"/>
          <w:highlight w:val="none"/>
          <w:lang w:eastAsia="zh-CN"/>
        </w:rPr>
        <w:t>、大学生创业</w:t>
      </w:r>
      <w:r>
        <w:rPr>
          <w:rFonts w:hint="eastAsia" w:ascii="仿宋" w:hAnsi="仿宋" w:eastAsia="仿宋" w:cs="仿宋"/>
          <w:color w:val="auto"/>
          <w:sz w:val="32"/>
          <w:szCs w:val="32"/>
          <w:highlight w:val="none"/>
        </w:rPr>
        <w:t>等方面</w:t>
      </w:r>
      <w:r>
        <w:rPr>
          <w:rFonts w:hint="eastAsia" w:ascii="仿宋" w:hAnsi="仿宋" w:eastAsia="仿宋" w:cs="仿宋"/>
          <w:color w:val="auto"/>
          <w:sz w:val="32"/>
          <w:szCs w:val="32"/>
          <w:highlight w:val="none"/>
          <w:lang w:eastAsia="zh-CN"/>
        </w:rPr>
        <w:t>进行辅导，</w:t>
      </w:r>
      <w:r>
        <w:rPr>
          <w:rFonts w:hint="eastAsia" w:ascii="仿宋" w:hAnsi="仿宋" w:eastAsia="仿宋" w:cs="仿宋"/>
          <w:color w:val="auto"/>
          <w:sz w:val="32"/>
          <w:szCs w:val="32"/>
          <w:highlight w:val="none"/>
        </w:rPr>
        <w:t>采用双</w:t>
      </w:r>
      <w:r>
        <w:rPr>
          <w:rFonts w:ascii="仿宋" w:hAnsi="仿宋" w:eastAsia="仿宋" w:cs="仿宋"/>
          <w:color w:val="auto"/>
          <w:sz w:val="32"/>
          <w:szCs w:val="32"/>
          <w:highlight w:val="none"/>
        </w:rPr>
        <w:t>创大讲堂、</w:t>
      </w:r>
      <w:r>
        <w:rPr>
          <w:rFonts w:hint="eastAsia" w:ascii="仿宋" w:hAnsi="仿宋" w:eastAsia="仿宋" w:cs="仿宋"/>
          <w:color w:val="auto"/>
          <w:sz w:val="32"/>
          <w:szCs w:val="32"/>
          <w:highlight w:val="none"/>
        </w:rPr>
        <w:t>创新</w:t>
      </w:r>
      <w:r>
        <w:rPr>
          <w:rFonts w:ascii="仿宋" w:hAnsi="仿宋" w:eastAsia="仿宋" w:cs="仿宋"/>
          <w:color w:val="auto"/>
          <w:sz w:val="32"/>
          <w:szCs w:val="32"/>
          <w:highlight w:val="none"/>
        </w:rPr>
        <w:t>创业</w:t>
      </w:r>
      <w:r>
        <w:rPr>
          <w:rFonts w:hint="eastAsia" w:ascii="仿宋" w:hAnsi="仿宋" w:eastAsia="仿宋" w:cs="仿宋"/>
          <w:color w:val="auto"/>
          <w:sz w:val="32"/>
          <w:szCs w:val="32"/>
          <w:highlight w:val="none"/>
          <w:lang w:eastAsia="zh-CN"/>
        </w:rPr>
        <w:t>训练</w:t>
      </w:r>
      <w:r>
        <w:rPr>
          <w:rFonts w:ascii="仿宋" w:hAnsi="仿宋" w:eastAsia="仿宋" w:cs="仿宋"/>
          <w:color w:val="auto"/>
          <w:sz w:val="32"/>
          <w:szCs w:val="32"/>
          <w:highlight w:val="none"/>
        </w:rPr>
        <w:t>营、</w:t>
      </w:r>
      <w:r>
        <w:rPr>
          <w:rFonts w:hint="eastAsia" w:ascii="仿宋" w:hAnsi="仿宋" w:eastAsia="仿宋" w:cs="仿宋"/>
          <w:color w:val="auto"/>
          <w:sz w:val="32"/>
          <w:szCs w:val="32"/>
          <w:highlight w:val="none"/>
          <w:lang w:eastAsia="zh-CN"/>
        </w:rPr>
        <w:t>科技</w:t>
      </w:r>
      <w:r>
        <w:rPr>
          <w:rFonts w:ascii="仿宋" w:hAnsi="仿宋" w:eastAsia="仿宋" w:cs="仿宋"/>
          <w:color w:val="auto"/>
          <w:sz w:val="32"/>
          <w:szCs w:val="32"/>
          <w:highlight w:val="none"/>
        </w:rPr>
        <w:t>成果</w:t>
      </w:r>
      <w:r>
        <w:rPr>
          <w:rFonts w:hint="eastAsia" w:ascii="仿宋" w:hAnsi="仿宋" w:eastAsia="仿宋" w:cs="仿宋"/>
          <w:color w:val="auto"/>
          <w:sz w:val="32"/>
          <w:szCs w:val="32"/>
          <w:highlight w:val="none"/>
          <w:lang w:eastAsia="zh-CN"/>
        </w:rPr>
        <w:t>对接</w:t>
      </w:r>
      <w:r>
        <w:rPr>
          <w:rFonts w:ascii="仿宋" w:hAnsi="仿宋" w:eastAsia="仿宋" w:cs="仿宋"/>
          <w:color w:val="auto"/>
          <w:sz w:val="32"/>
          <w:szCs w:val="32"/>
          <w:highlight w:val="none"/>
        </w:rPr>
        <w:t>等方式，为</w:t>
      </w:r>
      <w:r>
        <w:rPr>
          <w:rFonts w:hint="eastAsia" w:ascii="仿宋" w:hAnsi="仿宋" w:eastAsia="仿宋" w:cs="仿宋"/>
          <w:color w:val="auto"/>
          <w:sz w:val="32"/>
          <w:szCs w:val="32"/>
          <w:highlight w:val="none"/>
          <w:lang w:eastAsia="zh-CN"/>
        </w:rPr>
        <w:t>高校教师、</w:t>
      </w:r>
      <w:r>
        <w:rPr>
          <w:rFonts w:ascii="仿宋" w:hAnsi="仿宋" w:eastAsia="仿宋" w:cs="仿宋"/>
          <w:color w:val="auto"/>
          <w:sz w:val="32"/>
          <w:szCs w:val="32"/>
          <w:highlight w:val="none"/>
        </w:rPr>
        <w:t>大学生</w:t>
      </w:r>
      <w:r>
        <w:rPr>
          <w:rFonts w:hint="eastAsia" w:ascii="仿宋" w:hAnsi="仿宋" w:eastAsia="仿宋" w:cs="仿宋"/>
          <w:color w:val="auto"/>
          <w:sz w:val="32"/>
          <w:szCs w:val="32"/>
          <w:highlight w:val="none"/>
          <w:lang w:eastAsia="zh-CN"/>
        </w:rPr>
        <w:t>、科研人员</w:t>
      </w:r>
      <w:r>
        <w:rPr>
          <w:rFonts w:ascii="仿宋" w:hAnsi="仿宋" w:eastAsia="仿宋" w:cs="仿宋"/>
          <w:color w:val="auto"/>
          <w:sz w:val="32"/>
          <w:szCs w:val="32"/>
          <w:highlight w:val="none"/>
        </w:rPr>
        <w:t>解读</w:t>
      </w:r>
      <w:r>
        <w:rPr>
          <w:rFonts w:hint="eastAsia" w:ascii="仿宋" w:hAnsi="仿宋" w:eastAsia="仿宋" w:cs="仿宋"/>
          <w:color w:val="auto"/>
          <w:sz w:val="32"/>
          <w:szCs w:val="32"/>
          <w:highlight w:val="none"/>
        </w:rPr>
        <w:t>双创</w:t>
      </w:r>
      <w:r>
        <w:rPr>
          <w:rFonts w:ascii="仿宋" w:hAnsi="仿宋" w:eastAsia="仿宋" w:cs="仿宋"/>
          <w:color w:val="auto"/>
          <w:sz w:val="32"/>
          <w:szCs w:val="32"/>
          <w:highlight w:val="none"/>
        </w:rPr>
        <w:t>政策、普及</w:t>
      </w:r>
      <w:r>
        <w:rPr>
          <w:rFonts w:hint="eastAsia" w:ascii="仿宋" w:hAnsi="仿宋" w:eastAsia="仿宋" w:cs="仿宋"/>
          <w:color w:val="auto"/>
          <w:sz w:val="32"/>
          <w:szCs w:val="32"/>
          <w:highlight w:val="none"/>
        </w:rPr>
        <w:t>双创</w:t>
      </w:r>
      <w:r>
        <w:rPr>
          <w:rFonts w:ascii="仿宋" w:hAnsi="仿宋" w:eastAsia="仿宋" w:cs="仿宋"/>
          <w:color w:val="auto"/>
          <w:sz w:val="32"/>
          <w:szCs w:val="32"/>
          <w:highlight w:val="none"/>
        </w:rPr>
        <w:t>知识、激发</w:t>
      </w:r>
      <w:r>
        <w:rPr>
          <w:rFonts w:hint="eastAsia" w:ascii="仿宋" w:hAnsi="仿宋" w:eastAsia="仿宋" w:cs="仿宋"/>
          <w:color w:val="auto"/>
          <w:sz w:val="32"/>
          <w:szCs w:val="32"/>
          <w:highlight w:val="none"/>
        </w:rPr>
        <w:t>创新精神</w:t>
      </w:r>
      <w:r>
        <w:rPr>
          <w:rFonts w:ascii="仿宋" w:hAnsi="仿宋" w:eastAsia="仿宋" w:cs="仿宋"/>
          <w:color w:val="auto"/>
          <w:sz w:val="32"/>
          <w:szCs w:val="32"/>
          <w:highlight w:val="none"/>
        </w:rPr>
        <w:t>、拓展创业</w:t>
      </w:r>
      <w:r>
        <w:rPr>
          <w:rFonts w:hint="eastAsia" w:ascii="仿宋" w:hAnsi="仿宋" w:eastAsia="仿宋" w:cs="仿宋"/>
          <w:color w:val="auto"/>
          <w:sz w:val="32"/>
          <w:szCs w:val="32"/>
          <w:highlight w:val="none"/>
        </w:rPr>
        <w:t>意识</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促进科技成果转化，引导大学生科学创业，提高创业成功率。</w:t>
      </w:r>
      <w:r>
        <w:rPr>
          <w:rFonts w:hint="eastAsia" w:ascii="仿宋" w:hAnsi="仿宋" w:eastAsia="仿宋" w:cs="仿宋"/>
          <w:color w:val="auto"/>
          <w:sz w:val="32"/>
          <w:szCs w:val="32"/>
          <w:highlight w:val="none"/>
        </w:rPr>
        <w:t xml:space="preserve"> </w:t>
      </w:r>
      <w:r>
        <w:rPr>
          <w:rFonts w:ascii="仿宋" w:hAnsi="仿宋" w:eastAsia="仿宋" w:cs="仿宋"/>
          <w:color w:val="auto"/>
          <w:sz w:val="32"/>
          <w:szCs w:val="32"/>
          <w:highlight w:val="none"/>
        </w:rPr>
        <w:t xml:space="preserve">  </w:t>
      </w:r>
    </w:p>
    <w:p>
      <w:pPr>
        <w:pStyle w:val="4"/>
        <w:widowControl/>
        <w:numPr>
          <w:ilvl w:val="-1"/>
          <w:numId w:val="0"/>
        </w:numPr>
        <w:shd w:val="clear" w:color="auto" w:fill="FFFFFF"/>
        <w:spacing w:beforeAutospacing="0" w:afterAutospacing="0"/>
        <w:ind w:firstLine="642" w:firstLineChars="200"/>
        <w:rPr>
          <w:rFonts w:hint="eastAsia" w:ascii="仿宋" w:hAnsi="仿宋" w:eastAsia="仿宋" w:cs="仿宋"/>
          <w:color w:val="auto"/>
          <w:sz w:val="32"/>
          <w:szCs w:val="32"/>
          <w:highlight w:val="none"/>
        </w:rPr>
      </w:pPr>
      <w:r>
        <w:rPr>
          <w:rFonts w:hint="eastAsia" w:ascii="楷体" w:hAnsi="楷体" w:eastAsia="楷体" w:cs="楷体"/>
          <w:b/>
          <w:bCs/>
          <w:color w:val="auto"/>
          <w:sz w:val="32"/>
          <w:szCs w:val="32"/>
          <w:highlight w:val="none"/>
        </w:rPr>
        <w:t>（三）</w:t>
      </w:r>
      <w:r>
        <w:rPr>
          <w:rFonts w:hint="eastAsia" w:ascii="楷体" w:hAnsi="楷体" w:eastAsia="楷体" w:cs="楷体"/>
          <w:b/>
          <w:bCs/>
          <w:color w:val="auto"/>
          <w:sz w:val="32"/>
          <w:szCs w:val="32"/>
          <w:highlight w:val="none"/>
          <w:lang w:eastAsia="zh-CN"/>
        </w:rPr>
        <w:t>进行业</w:t>
      </w:r>
      <w:r>
        <w:rPr>
          <w:rFonts w:hint="eastAsia" w:ascii="楷体" w:hAnsi="楷体" w:eastAsia="楷体" w:cs="楷体"/>
          <w:b/>
          <w:bCs/>
          <w:color w:val="auto"/>
          <w:sz w:val="32"/>
          <w:szCs w:val="32"/>
          <w:highlight w:val="none"/>
        </w:rPr>
        <w:t>企业。</w:t>
      </w:r>
      <w:r>
        <w:rPr>
          <w:rFonts w:hint="eastAsia" w:ascii="仿宋" w:hAnsi="仿宋" w:eastAsia="仿宋" w:cs="仿宋"/>
          <w:color w:val="auto"/>
          <w:sz w:val="32"/>
          <w:szCs w:val="32"/>
          <w:highlight w:val="none"/>
          <w:lang w:eastAsia="zh-CN"/>
        </w:rPr>
        <w:t>以</w:t>
      </w:r>
      <w:r>
        <w:rPr>
          <w:rFonts w:hint="eastAsia" w:ascii="仿宋" w:hAnsi="仿宋" w:eastAsia="仿宋" w:cs="仿宋"/>
          <w:color w:val="auto"/>
          <w:sz w:val="32"/>
          <w:szCs w:val="32"/>
          <w:highlight w:val="none"/>
        </w:rPr>
        <w:t>龙头骨干企业</w:t>
      </w:r>
      <w:r>
        <w:rPr>
          <w:rFonts w:hint="eastAsia" w:ascii="仿宋" w:hAnsi="仿宋" w:eastAsia="仿宋" w:cs="仿宋"/>
          <w:color w:val="auto"/>
          <w:sz w:val="32"/>
          <w:szCs w:val="32"/>
          <w:highlight w:val="none"/>
          <w:lang w:eastAsia="zh-CN"/>
        </w:rPr>
        <w:t>建设的专业化众创空间</w:t>
      </w:r>
      <w:r>
        <w:rPr>
          <w:rFonts w:hint="eastAsia" w:ascii="仿宋" w:hAnsi="仿宋" w:eastAsia="仿宋" w:cs="仿宋"/>
          <w:color w:val="auto"/>
          <w:sz w:val="32"/>
          <w:szCs w:val="32"/>
          <w:highlight w:val="none"/>
        </w:rPr>
        <w:t>为服务站</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选派</w:t>
      </w:r>
      <w:r>
        <w:rPr>
          <w:rFonts w:hint="eastAsia" w:ascii="仿宋" w:hAnsi="仿宋" w:eastAsia="仿宋" w:cs="仿宋"/>
          <w:color w:val="auto"/>
          <w:sz w:val="32"/>
          <w:szCs w:val="32"/>
          <w:highlight w:val="none"/>
          <w:lang w:eastAsia="zh-CN"/>
        </w:rPr>
        <w:t>导师</w:t>
      </w:r>
      <w:r>
        <w:rPr>
          <w:rFonts w:hint="eastAsia" w:ascii="仿宋" w:hAnsi="仿宋" w:eastAsia="仿宋" w:cs="仿宋"/>
          <w:color w:val="auto"/>
          <w:sz w:val="32"/>
          <w:szCs w:val="32"/>
          <w:highlight w:val="none"/>
        </w:rPr>
        <w:t>重点在</w:t>
      </w:r>
      <w:r>
        <w:rPr>
          <w:rFonts w:ascii="仿宋" w:hAnsi="仿宋" w:eastAsia="仿宋" w:cs="仿宋"/>
          <w:color w:val="auto"/>
          <w:sz w:val="32"/>
          <w:szCs w:val="32"/>
          <w:highlight w:val="none"/>
        </w:rPr>
        <w:t>政策咨询、财税法务、投资融资、</w:t>
      </w:r>
      <w:r>
        <w:rPr>
          <w:rFonts w:hint="eastAsia" w:ascii="仿宋" w:hAnsi="仿宋" w:eastAsia="仿宋" w:cs="仿宋"/>
          <w:color w:val="auto"/>
          <w:sz w:val="32"/>
          <w:szCs w:val="32"/>
          <w:highlight w:val="none"/>
          <w:lang w:eastAsia="zh-CN"/>
        </w:rPr>
        <w:t>专业孵化</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大中小企业融通等方面进行辅导，</w:t>
      </w:r>
      <w:r>
        <w:rPr>
          <w:rFonts w:ascii="仿宋" w:hAnsi="仿宋" w:eastAsia="仿宋" w:cs="仿宋"/>
          <w:color w:val="auto"/>
          <w:sz w:val="32"/>
          <w:szCs w:val="32"/>
          <w:highlight w:val="none"/>
        </w:rPr>
        <w:t>采用实地走访、行业座谈、疑难问诊等方式，</w:t>
      </w:r>
      <w:r>
        <w:rPr>
          <w:rFonts w:hint="eastAsia" w:ascii="仿宋" w:hAnsi="仿宋" w:eastAsia="仿宋" w:cs="仿宋"/>
          <w:color w:val="auto"/>
          <w:sz w:val="32"/>
          <w:szCs w:val="32"/>
          <w:highlight w:val="none"/>
          <w:lang w:eastAsia="zh-CN"/>
        </w:rPr>
        <w:t>帮助骨干龙头企业聚焦细分产业领域、整合行业资源，高效配置创新要素，实现精准专业孵化，成为推动行业发展的多方协</w:t>
      </w:r>
      <w:r>
        <w:rPr>
          <w:rFonts w:hint="eastAsia" w:ascii="仿宋" w:hAnsi="仿宋" w:eastAsia="仿宋" w:cs="仿宋"/>
          <w:color w:val="auto"/>
          <w:sz w:val="32"/>
          <w:szCs w:val="32"/>
          <w:highlight w:val="none"/>
          <w:lang w:val="en-US" w:eastAsia="zh-CN"/>
        </w:rPr>
        <w:t>同创新的孵化平台。</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rPr>
      </w:pPr>
      <w:r>
        <w:rPr>
          <w:rFonts w:ascii="黑体" w:hAnsi="黑体" w:eastAsia="黑体" w:cs="黑体"/>
          <w:color w:val="auto"/>
          <w:sz w:val="32"/>
          <w:szCs w:val="32"/>
          <w:highlight w:val="none"/>
        </w:rPr>
        <w:t>三、实施步骤</w:t>
      </w:r>
    </w:p>
    <w:p>
      <w:pPr>
        <w:pStyle w:val="4"/>
        <w:widowControl/>
        <w:shd w:val="clear" w:color="auto" w:fill="FFFFFF"/>
        <w:spacing w:beforeAutospacing="0" w:afterAutospacing="0"/>
        <w:ind w:firstLine="642" w:firstLineChars="200"/>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lang w:eastAsia="zh-CN"/>
        </w:rPr>
        <w:t>（一）需求征集及导师推荐</w:t>
      </w:r>
    </w:p>
    <w:p>
      <w:pPr>
        <w:pStyle w:val="4"/>
        <w:widowControl/>
        <w:shd w:val="clear" w:color="auto" w:fill="FFFFFF"/>
        <w:spacing w:beforeAutospacing="0" w:afterAutospacing="0"/>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地市科技管理部门积极动员、加强调研，</w:t>
      </w:r>
      <w:r>
        <w:rPr>
          <w:rFonts w:ascii="仿宋" w:hAnsi="仿宋" w:eastAsia="仿宋" w:cs="仿宋"/>
          <w:color w:val="auto"/>
          <w:sz w:val="32"/>
          <w:szCs w:val="32"/>
          <w:highlight w:val="none"/>
        </w:rPr>
        <w:t>摸清摸实基层</w:t>
      </w:r>
      <w:r>
        <w:rPr>
          <w:rFonts w:hint="eastAsia" w:ascii="仿宋" w:hAnsi="仿宋" w:eastAsia="仿宋" w:cs="仿宋"/>
          <w:color w:val="auto"/>
          <w:sz w:val="32"/>
          <w:szCs w:val="32"/>
          <w:highlight w:val="none"/>
        </w:rPr>
        <w:t>创新</w:t>
      </w:r>
      <w:r>
        <w:rPr>
          <w:rFonts w:ascii="仿宋" w:hAnsi="仿宋" w:eastAsia="仿宋" w:cs="仿宋"/>
          <w:color w:val="auto"/>
          <w:sz w:val="32"/>
          <w:szCs w:val="32"/>
          <w:highlight w:val="none"/>
        </w:rPr>
        <w:t>创业</w:t>
      </w:r>
      <w:r>
        <w:rPr>
          <w:rFonts w:hint="eastAsia" w:ascii="仿宋" w:hAnsi="仿宋" w:eastAsia="仿宋" w:cs="仿宋"/>
          <w:color w:val="auto"/>
          <w:sz w:val="32"/>
          <w:szCs w:val="32"/>
          <w:highlight w:val="none"/>
          <w:lang w:eastAsia="zh-CN"/>
        </w:rPr>
        <w:t>急需解决的问题，</w:t>
      </w:r>
      <w:r>
        <w:rPr>
          <w:rFonts w:ascii="仿宋" w:hAnsi="仿宋" w:eastAsia="仿宋" w:cs="仿宋"/>
          <w:color w:val="auto"/>
          <w:sz w:val="32"/>
          <w:szCs w:val="32"/>
          <w:highlight w:val="none"/>
        </w:rPr>
        <w:t>报</w:t>
      </w:r>
      <w:r>
        <w:rPr>
          <w:rFonts w:hint="eastAsia" w:ascii="仿宋" w:hAnsi="仿宋" w:eastAsia="仿宋" w:cs="仿宋"/>
          <w:color w:val="auto"/>
          <w:sz w:val="32"/>
          <w:szCs w:val="32"/>
          <w:highlight w:val="none"/>
          <w:lang w:eastAsia="zh-CN"/>
        </w:rPr>
        <w:t>送“创新创业导师河南</w:t>
      </w:r>
      <w:r>
        <w:rPr>
          <w:rFonts w:ascii="仿宋" w:hAnsi="仿宋" w:eastAsia="仿宋" w:cs="仿宋"/>
          <w:color w:val="auto"/>
          <w:sz w:val="32"/>
          <w:szCs w:val="32"/>
          <w:highlight w:val="none"/>
        </w:rPr>
        <w:t>行</w:t>
      </w: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rPr>
        <w:t>需求</w:t>
      </w:r>
      <w:r>
        <w:rPr>
          <w:rFonts w:hint="eastAsia" w:ascii="仿宋" w:hAnsi="仿宋" w:eastAsia="仿宋" w:cs="仿宋"/>
          <w:color w:val="auto"/>
          <w:sz w:val="32"/>
          <w:szCs w:val="32"/>
          <w:highlight w:val="none"/>
          <w:lang w:eastAsia="zh-CN"/>
        </w:rPr>
        <w:t>；坚持“选以致用，务求实效”的原则，择优推荐当地创新创业导师</w:t>
      </w:r>
      <w:r>
        <w:rPr>
          <w:rFonts w:ascii="仿宋" w:hAnsi="仿宋" w:eastAsia="仿宋" w:cs="仿宋"/>
          <w:color w:val="auto"/>
          <w:sz w:val="32"/>
          <w:szCs w:val="32"/>
          <w:highlight w:val="none"/>
        </w:rPr>
        <w:t>。</w:t>
      </w:r>
    </w:p>
    <w:p>
      <w:pPr>
        <w:pStyle w:val="4"/>
        <w:widowControl/>
        <w:shd w:val="clear" w:color="auto" w:fill="FFFFFF"/>
        <w:spacing w:beforeAutospacing="0" w:afterAutospacing="0"/>
        <w:ind w:firstLine="642"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（二）</w:t>
      </w:r>
      <w:r>
        <w:rPr>
          <w:rFonts w:hint="eastAsia" w:ascii="楷体" w:hAnsi="楷体" w:eastAsia="楷体" w:cs="楷体"/>
          <w:b/>
          <w:bCs/>
          <w:color w:val="auto"/>
          <w:sz w:val="32"/>
          <w:szCs w:val="32"/>
          <w:highlight w:val="none"/>
          <w:lang w:eastAsia="zh-CN"/>
        </w:rPr>
        <w:t>导师确定及</w:t>
      </w:r>
      <w:r>
        <w:rPr>
          <w:rFonts w:hint="eastAsia" w:ascii="楷体" w:hAnsi="楷体" w:eastAsia="楷体" w:cs="楷体"/>
          <w:b/>
          <w:bCs/>
          <w:color w:val="auto"/>
          <w:sz w:val="32"/>
          <w:szCs w:val="32"/>
          <w:highlight w:val="none"/>
        </w:rPr>
        <w:t>选派</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省科技厅对地市科技管理部门推荐的导师进行形式审查，将符合条件的导师纳入河南省创新创业导师库备案；</w:t>
      </w:r>
      <w:r>
        <w:rPr>
          <w:rFonts w:ascii="仿宋" w:hAnsi="仿宋" w:eastAsia="仿宋" w:cs="仿宋"/>
          <w:color w:val="auto"/>
          <w:sz w:val="32"/>
          <w:szCs w:val="32"/>
          <w:highlight w:val="none"/>
        </w:rPr>
        <w:t>根据各地服务需求，</w:t>
      </w:r>
      <w:r>
        <w:rPr>
          <w:rFonts w:hint="eastAsia" w:ascii="仿宋" w:hAnsi="仿宋" w:eastAsia="仿宋" w:cs="仿宋"/>
          <w:color w:val="auto"/>
          <w:sz w:val="32"/>
          <w:szCs w:val="32"/>
          <w:highlight w:val="none"/>
          <w:lang w:eastAsia="zh-CN"/>
        </w:rPr>
        <w:t>有针对性的</w:t>
      </w:r>
      <w:r>
        <w:rPr>
          <w:rFonts w:ascii="仿宋" w:hAnsi="仿宋" w:eastAsia="仿宋" w:cs="仿宋"/>
          <w:color w:val="auto"/>
          <w:sz w:val="32"/>
          <w:szCs w:val="32"/>
          <w:highlight w:val="none"/>
        </w:rPr>
        <w:t>匹配</w:t>
      </w:r>
      <w:r>
        <w:rPr>
          <w:rFonts w:hint="eastAsia" w:ascii="仿宋" w:hAnsi="仿宋" w:eastAsia="仿宋" w:cs="仿宋"/>
          <w:color w:val="auto"/>
          <w:sz w:val="32"/>
          <w:szCs w:val="32"/>
          <w:highlight w:val="none"/>
          <w:lang w:eastAsia="zh-CN"/>
        </w:rPr>
        <w:t>选派导师</w:t>
      </w:r>
      <w:r>
        <w:rPr>
          <w:rFonts w:ascii="仿宋" w:hAnsi="仿宋" w:eastAsia="仿宋" w:cs="仿宋"/>
          <w:color w:val="auto"/>
          <w:sz w:val="32"/>
          <w:szCs w:val="32"/>
          <w:highlight w:val="none"/>
        </w:rPr>
        <w:t>至</w:t>
      </w:r>
      <w:r>
        <w:rPr>
          <w:rFonts w:hint="eastAsia" w:ascii="仿宋" w:hAnsi="仿宋" w:eastAsia="仿宋" w:cs="仿宋"/>
          <w:color w:val="auto"/>
          <w:sz w:val="32"/>
          <w:szCs w:val="32"/>
          <w:highlight w:val="none"/>
        </w:rPr>
        <w:t>各</w:t>
      </w:r>
      <w:r>
        <w:rPr>
          <w:rFonts w:hint="eastAsia" w:ascii="仿宋" w:hAnsi="仿宋" w:eastAsia="仿宋" w:cs="仿宋"/>
          <w:color w:val="auto"/>
          <w:sz w:val="32"/>
          <w:szCs w:val="32"/>
          <w:highlight w:val="none"/>
          <w:lang w:eastAsia="zh-CN"/>
        </w:rPr>
        <w:t>服务</w:t>
      </w:r>
      <w:r>
        <w:rPr>
          <w:rFonts w:hint="eastAsia" w:ascii="仿宋" w:hAnsi="仿宋" w:eastAsia="仿宋" w:cs="仿宋"/>
          <w:color w:val="auto"/>
          <w:sz w:val="32"/>
          <w:szCs w:val="32"/>
          <w:highlight w:val="none"/>
        </w:rPr>
        <w:t>站</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 xml:space="preserve">    </w:t>
      </w:r>
    </w:p>
    <w:p>
      <w:pPr>
        <w:pStyle w:val="4"/>
        <w:widowControl/>
        <w:shd w:val="clear" w:color="auto" w:fill="FFFFFF"/>
        <w:spacing w:beforeAutospacing="0" w:afterAutospacing="0"/>
        <w:ind w:firstLine="642" w:firstLineChars="200"/>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rPr>
        <w:t>（三）</w:t>
      </w:r>
      <w:r>
        <w:rPr>
          <w:rFonts w:hint="eastAsia" w:ascii="楷体" w:hAnsi="楷体" w:eastAsia="楷体" w:cs="楷体"/>
          <w:b/>
          <w:bCs/>
          <w:color w:val="auto"/>
          <w:sz w:val="32"/>
          <w:szCs w:val="32"/>
          <w:highlight w:val="none"/>
          <w:lang w:eastAsia="zh-CN"/>
        </w:rPr>
        <w:t>辅导服务</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辅导服务采用“集中辅导”和“结对帮扶”等形式开展。科技厅根据各地所提需求，选派多名导师集中开展“一站式”辅导服务；服务站加强与导师的对接，导师根据服务站需求列出年度工作计划，进行常态化咨询与“面对面”服务</w:t>
      </w:r>
      <w:r>
        <w:rPr>
          <w:rFonts w:hint="eastAsia" w:ascii="仿宋" w:hAnsi="仿宋" w:eastAsia="仿宋" w:cs="仿宋"/>
          <w:color w:val="auto"/>
          <w:sz w:val="32"/>
          <w:szCs w:val="32"/>
          <w:highlight w:val="none"/>
          <w:lang w:val="en-US" w:eastAsia="zh-CN"/>
        </w:rPr>
        <w:t>。</w:t>
      </w:r>
    </w:p>
    <w:p>
      <w:pPr>
        <w:pStyle w:val="4"/>
        <w:widowControl/>
        <w:shd w:val="clear" w:color="auto" w:fill="FFFFFF"/>
        <w:spacing w:beforeAutospacing="0" w:afterAutospacing="0"/>
        <w:ind w:firstLine="642" w:firstLineChars="200"/>
        <w:rPr>
          <w:rFonts w:ascii="黑体" w:hAnsi="黑体" w:eastAsia="黑体" w:cs="黑体"/>
          <w:color w:val="auto"/>
          <w:sz w:val="32"/>
          <w:szCs w:val="32"/>
          <w:highlight w:val="none"/>
        </w:rPr>
      </w:pPr>
      <w:r>
        <w:rPr>
          <w:rFonts w:hint="eastAsia" w:ascii="楷体" w:hAnsi="楷体" w:eastAsia="楷体" w:cs="楷体"/>
          <w:b/>
          <w:bCs/>
          <w:color w:val="auto"/>
          <w:sz w:val="32"/>
          <w:szCs w:val="32"/>
          <w:highlight w:val="none"/>
        </w:rPr>
        <w:t>（四）评价</w:t>
      </w:r>
      <w:r>
        <w:rPr>
          <w:rFonts w:hint="eastAsia" w:ascii="楷体" w:hAnsi="楷体" w:eastAsia="楷体" w:cs="楷体"/>
          <w:b/>
          <w:bCs/>
          <w:color w:val="auto"/>
          <w:sz w:val="32"/>
          <w:szCs w:val="32"/>
          <w:highlight w:val="none"/>
          <w:lang w:eastAsia="zh-CN"/>
        </w:rPr>
        <w:t>监督</w:t>
      </w:r>
      <w:r>
        <w:rPr>
          <w:rFonts w:hint="eastAsia" w:ascii="楷体" w:hAnsi="楷体" w:eastAsia="楷体" w:cs="楷体"/>
          <w:b/>
          <w:bCs/>
          <w:color w:val="auto"/>
          <w:sz w:val="32"/>
          <w:szCs w:val="32"/>
          <w:highlight w:val="none"/>
        </w:rPr>
        <w:br w:type="textWrapping"/>
      </w:r>
      <w:r>
        <w:rPr>
          <w:rFonts w:hint="eastAsia" w:ascii="仿宋" w:hAnsi="仿宋" w:eastAsia="仿宋" w:cs="仿宋"/>
          <w:color w:val="auto"/>
          <w:sz w:val="32"/>
          <w:szCs w:val="32"/>
          <w:highlight w:val="none"/>
          <w:lang w:val="en-US" w:eastAsia="zh-CN"/>
        </w:rPr>
        <w:t xml:space="preserve">    每年底，</w:t>
      </w:r>
      <w:r>
        <w:rPr>
          <w:rFonts w:hint="eastAsia" w:ascii="仿宋" w:hAnsi="仿宋" w:eastAsia="仿宋" w:cs="仿宋"/>
          <w:color w:val="auto"/>
          <w:sz w:val="32"/>
          <w:szCs w:val="32"/>
          <w:highlight w:val="none"/>
        </w:rPr>
        <w:t>服务站根据</w:t>
      </w:r>
      <w:r>
        <w:rPr>
          <w:rFonts w:hint="eastAsia" w:ascii="仿宋" w:hAnsi="仿宋" w:eastAsia="仿宋" w:cs="仿宋"/>
          <w:color w:val="auto"/>
          <w:sz w:val="32"/>
          <w:szCs w:val="32"/>
          <w:highlight w:val="none"/>
          <w:lang w:eastAsia="zh-CN"/>
        </w:rPr>
        <w:t>导师</w:t>
      </w:r>
      <w:r>
        <w:rPr>
          <w:rFonts w:hint="eastAsia" w:ascii="仿宋" w:hAnsi="仿宋" w:eastAsia="仿宋" w:cs="仿宋"/>
          <w:color w:val="auto"/>
          <w:sz w:val="32"/>
          <w:szCs w:val="32"/>
          <w:highlight w:val="none"/>
        </w:rPr>
        <w:t>行服务内容填报活动评</w:t>
      </w:r>
      <w:r>
        <w:rPr>
          <w:rFonts w:ascii="仿宋" w:hAnsi="仿宋" w:eastAsia="仿宋" w:cs="仿宋"/>
          <w:color w:val="auto"/>
          <w:sz w:val="32"/>
          <w:szCs w:val="32"/>
          <w:highlight w:val="none"/>
        </w:rPr>
        <w:t>价表</w:t>
      </w:r>
      <w:r>
        <w:rPr>
          <w:rFonts w:hint="eastAsia" w:ascii="仿宋" w:hAnsi="仿宋" w:eastAsia="仿宋" w:cs="仿宋"/>
          <w:color w:val="auto"/>
          <w:sz w:val="32"/>
          <w:szCs w:val="32"/>
          <w:highlight w:val="none"/>
          <w:lang w:eastAsia="zh-CN"/>
        </w:rPr>
        <w:t>，对导师服务水平及成效</w:t>
      </w:r>
      <w:r>
        <w:rPr>
          <w:rFonts w:ascii="仿宋" w:hAnsi="仿宋" w:eastAsia="仿宋" w:cs="仿宋"/>
          <w:color w:val="auto"/>
          <w:sz w:val="32"/>
          <w:szCs w:val="32"/>
          <w:highlight w:val="none"/>
        </w:rPr>
        <w:t>开展综合评价，</w:t>
      </w:r>
      <w:r>
        <w:rPr>
          <w:rFonts w:hint="eastAsia" w:ascii="仿宋" w:hAnsi="仿宋" w:eastAsia="仿宋" w:cs="仿宋"/>
          <w:color w:val="auto"/>
          <w:sz w:val="32"/>
          <w:szCs w:val="32"/>
          <w:highlight w:val="none"/>
          <w:lang w:eastAsia="zh-CN"/>
        </w:rPr>
        <w:t>作为之后导师使用的重要依据</w:t>
      </w:r>
      <w:r>
        <w:rPr>
          <w:rFonts w:hint="eastAsia" w:ascii="仿宋" w:hAnsi="仿宋" w:eastAsia="仿宋" w:cs="仿宋"/>
          <w:color w:val="auto"/>
          <w:sz w:val="32"/>
          <w:szCs w:val="32"/>
          <w:highlight w:val="none"/>
        </w:rPr>
        <w:t>。</w:t>
      </w:r>
      <w:r>
        <w:rPr>
          <w:rFonts w:ascii="仿宋" w:hAnsi="仿宋" w:eastAsia="仿宋" w:cs="仿宋"/>
          <w:color w:val="auto"/>
          <w:sz w:val="32"/>
          <w:szCs w:val="32"/>
          <w:highlight w:val="none"/>
        </w:rPr>
        <w:t>省</w:t>
      </w:r>
      <w:r>
        <w:rPr>
          <w:rFonts w:hint="eastAsia" w:ascii="仿宋" w:hAnsi="仿宋" w:eastAsia="仿宋" w:cs="仿宋"/>
          <w:color w:val="auto"/>
          <w:sz w:val="32"/>
          <w:szCs w:val="32"/>
          <w:highlight w:val="none"/>
          <w:lang w:eastAsia="zh-CN"/>
        </w:rPr>
        <w:t>科技</w:t>
      </w:r>
      <w:r>
        <w:rPr>
          <w:rFonts w:ascii="仿宋" w:hAnsi="仿宋" w:eastAsia="仿宋" w:cs="仿宋"/>
          <w:color w:val="auto"/>
          <w:sz w:val="32"/>
          <w:szCs w:val="32"/>
          <w:highlight w:val="none"/>
        </w:rPr>
        <w:t>厅</w:t>
      </w:r>
      <w:r>
        <w:rPr>
          <w:rFonts w:hint="eastAsia" w:ascii="仿宋" w:hAnsi="仿宋" w:eastAsia="仿宋" w:cs="仿宋"/>
          <w:color w:val="auto"/>
          <w:sz w:val="32"/>
          <w:szCs w:val="32"/>
          <w:highlight w:val="none"/>
          <w:lang w:eastAsia="zh-CN"/>
        </w:rPr>
        <w:t>对“创新创业导师河南行”</w:t>
      </w:r>
      <w:r>
        <w:rPr>
          <w:rFonts w:ascii="仿宋" w:hAnsi="仿宋" w:eastAsia="仿宋" w:cs="仿宋"/>
          <w:color w:val="auto"/>
          <w:sz w:val="32"/>
          <w:szCs w:val="32"/>
          <w:highlight w:val="none"/>
        </w:rPr>
        <w:t>全程</w:t>
      </w:r>
      <w:r>
        <w:rPr>
          <w:rFonts w:hint="eastAsia" w:ascii="仿宋" w:hAnsi="仿宋" w:eastAsia="仿宋" w:cs="仿宋"/>
          <w:color w:val="auto"/>
          <w:sz w:val="32"/>
          <w:szCs w:val="32"/>
          <w:highlight w:val="none"/>
          <w:lang w:eastAsia="zh-CN"/>
        </w:rPr>
        <w:t>进行</w:t>
      </w:r>
      <w:r>
        <w:rPr>
          <w:rFonts w:ascii="仿宋" w:hAnsi="仿宋" w:eastAsia="仿宋" w:cs="仿宋"/>
          <w:color w:val="auto"/>
          <w:sz w:val="32"/>
          <w:szCs w:val="32"/>
          <w:highlight w:val="none"/>
        </w:rPr>
        <w:t>监督</w:t>
      </w:r>
      <w:r>
        <w:rPr>
          <w:rFonts w:hint="eastAsia" w:ascii="仿宋" w:hAnsi="仿宋" w:eastAsia="仿宋" w:cs="仿宋"/>
          <w:color w:val="auto"/>
          <w:sz w:val="32"/>
          <w:szCs w:val="32"/>
          <w:highlight w:val="none"/>
          <w:lang w:eastAsia="zh-CN"/>
        </w:rPr>
        <w:t>。</w:t>
      </w:r>
    </w:p>
    <w:p>
      <w:pPr>
        <w:pStyle w:val="4"/>
        <w:widowControl/>
        <w:shd w:val="clear" w:color="auto" w:fill="FFFFFF"/>
        <w:spacing w:beforeAutospacing="0" w:afterAutospacing="0"/>
        <w:ind w:firstLine="640" w:firstLineChars="200"/>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四、导师组成和</w:t>
      </w:r>
      <w:r>
        <w:rPr>
          <w:rFonts w:hint="eastAsia" w:ascii="黑体" w:hAnsi="黑体" w:eastAsia="黑体" w:cs="黑体"/>
          <w:color w:val="auto"/>
          <w:sz w:val="32"/>
          <w:szCs w:val="32"/>
          <w:highlight w:val="none"/>
          <w:lang w:eastAsia="zh-CN"/>
        </w:rPr>
        <w:t>管理</w:t>
      </w:r>
    </w:p>
    <w:p>
      <w:pPr>
        <w:pStyle w:val="4"/>
        <w:widowControl/>
        <w:shd w:val="clear" w:color="auto" w:fill="FFFFFF"/>
        <w:spacing w:beforeAutospacing="0" w:afterAutospacing="0"/>
        <w:ind w:firstLine="642" w:firstLineChars="200"/>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lang w:eastAsia="zh-CN"/>
        </w:rPr>
        <w:t>（一）导师组成</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shd w:val="clear" w:color="auto" w:fill="FFFFFF"/>
          <w:lang w:eastAsia="zh-CN"/>
        </w:rPr>
      </w:pPr>
      <w:r>
        <w:rPr>
          <w:rFonts w:ascii="仿宋" w:hAnsi="仿宋" w:eastAsia="仿宋" w:cs="仿宋"/>
          <w:color w:val="auto"/>
          <w:sz w:val="32"/>
          <w:szCs w:val="32"/>
          <w:highlight w:val="none"/>
          <w:shd w:val="clear" w:color="auto" w:fill="FFFFFF"/>
        </w:rPr>
        <w:t>1</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rPr>
        <w:t>科</w:t>
      </w:r>
      <w:r>
        <w:rPr>
          <w:rFonts w:hint="eastAsia" w:ascii="仿宋" w:hAnsi="仿宋" w:eastAsia="仿宋" w:cs="仿宋"/>
          <w:color w:val="auto"/>
          <w:sz w:val="32"/>
          <w:szCs w:val="32"/>
          <w:highlight w:val="none"/>
          <w:shd w:val="clear" w:color="auto" w:fill="FFFFFF"/>
        </w:rPr>
        <w:t>技</w:t>
      </w:r>
      <w:r>
        <w:rPr>
          <w:rFonts w:hint="eastAsia" w:ascii="仿宋" w:hAnsi="仿宋" w:eastAsia="仿宋" w:cs="仿宋"/>
          <w:color w:val="auto"/>
          <w:sz w:val="32"/>
          <w:szCs w:val="32"/>
          <w:highlight w:val="none"/>
          <w:shd w:val="clear" w:color="auto" w:fill="FFFFFF"/>
          <w:lang w:eastAsia="zh-CN"/>
        </w:rPr>
        <w:t>创新</w:t>
      </w:r>
      <w:r>
        <w:rPr>
          <w:rFonts w:hint="eastAsia" w:ascii="仿宋" w:hAnsi="仿宋" w:eastAsia="仿宋" w:cs="仿宋"/>
          <w:color w:val="auto"/>
          <w:sz w:val="32"/>
          <w:szCs w:val="32"/>
          <w:highlight w:val="none"/>
          <w:shd w:val="clear" w:color="auto" w:fill="FFFFFF"/>
        </w:rPr>
        <w:t>领域</w:t>
      </w:r>
      <w:r>
        <w:rPr>
          <w:rFonts w:hint="eastAsia" w:ascii="仿宋" w:hAnsi="仿宋" w:eastAsia="仿宋" w:cs="仿宋"/>
          <w:color w:val="auto"/>
          <w:sz w:val="32"/>
          <w:szCs w:val="32"/>
          <w:highlight w:val="none"/>
          <w:shd w:val="clear" w:color="auto" w:fill="FFFFFF"/>
          <w:lang w:eastAsia="zh-CN"/>
        </w:rPr>
        <w:t>具</w:t>
      </w:r>
      <w:r>
        <w:rPr>
          <w:rFonts w:hint="eastAsia" w:ascii="仿宋" w:hAnsi="仿宋" w:eastAsia="仿宋" w:cs="仿宋"/>
          <w:color w:val="auto"/>
          <w:sz w:val="32"/>
          <w:szCs w:val="32"/>
          <w:highlight w:val="none"/>
          <w:shd w:val="clear" w:color="auto" w:fill="FFFFFF"/>
        </w:rPr>
        <w:t>有</w:t>
      </w:r>
      <w:r>
        <w:rPr>
          <w:rFonts w:hint="eastAsia" w:ascii="仿宋" w:hAnsi="仿宋" w:eastAsia="仿宋" w:cs="仿宋"/>
          <w:color w:val="auto"/>
          <w:sz w:val="32"/>
          <w:szCs w:val="32"/>
          <w:highlight w:val="none"/>
          <w:shd w:val="clear" w:color="auto" w:fill="FFFFFF"/>
          <w:lang w:eastAsia="zh-CN"/>
        </w:rPr>
        <w:t>成功</w:t>
      </w:r>
      <w:r>
        <w:rPr>
          <w:rFonts w:hint="eastAsia" w:ascii="仿宋" w:hAnsi="仿宋" w:eastAsia="仿宋" w:cs="仿宋"/>
          <w:color w:val="auto"/>
          <w:sz w:val="32"/>
          <w:szCs w:val="32"/>
          <w:highlight w:val="none"/>
          <w:shd w:val="clear" w:color="auto" w:fill="FFFFFF"/>
        </w:rPr>
        <w:t>创新创业实践的权威专家（省外特聘专家）</w:t>
      </w:r>
      <w:r>
        <w:rPr>
          <w:rFonts w:hint="eastAsia" w:ascii="仿宋" w:hAnsi="仿宋" w:eastAsia="仿宋" w:cs="仿宋"/>
          <w:color w:val="auto"/>
          <w:sz w:val="32"/>
          <w:szCs w:val="32"/>
          <w:highlight w:val="none"/>
          <w:shd w:val="clear" w:color="auto" w:fill="FFFFFF"/>
          <w:lang w:eastAsia="zh-CN"/>
        </w:rPr>
        <w:t>；</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sz w:val="32"/>
          <w:szCs w:val="32"/>
          <w:highlight w:val="none"/>
        </w:rPr>
        <w:t>各类</w:t>
      </w:r>
      <w:r>
        <w:rPr>
          <w:rFonts w:hint="eastAsia" w:ascii="仿宋" w:hAnsi="仿宋" w:eastAsia="仿宋" w:cs="仿宋"/>
          <w:color w:val="auto"/>
          <w:sz w:val="32"/>
          <w:szCs w:val="32"/>
          <w:highlight w:val="none"/>
          <w:lang w:eastAsia="zh-CN"/>
        </w:rPr>
        <w:t>科技创业孵化</w:t>
      </w:r>
      <w:r>
        <w:rPr>
          <w:rFonts w:hint="eastAsia" w:ascii="仿宋" w:hAnsi="仿宋" w:eastAsia="仿宋" w:cs="仿宋"/>
          <w:color w:val="auto"/>
          <w:sz w:val="32"/>
          <w:szCs w:val="32"/>
          <w:highlight w:val="none"/>
        </w:rPr>
        <w:t>载体管理运营方面主要负责人</w:t>
      </w:r>
      <w:r>
        <w:rPr>
          <w:rFonts w:hint="eastAsia" w:ascii="仿宋" w:hAnsi="仿宋" w:eastAsia="仿宋" w:cs="仿宋"/>
          <w:color w:val="auto"/>
          <w:sz w:val="32"/>
          <w:szCs w:val="32"/>
          <w:highlight w:val="none"/>
          <w:lang w:eastAsia="zh-CN"/>
        </w:rPr>
        <w:t>；</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shd w:val="clear" w:color="auto" w:fill="FFFFFF"/>
          <w:lang w:val="en-US" w:eastAsia="zh-CN"/>
        </w:rPr>
        <w:t>3</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rPr>
        <w:t>银行</w:t>
      </w:r>
      <w:r>
        <w:rPr>
          <w:rFonts w:hint="eastAsia" w:ascii="仿宋" w:hAnsi="仿宋" w:eastAsia="仿宋" w:cs="仿宋"/>
          <w:color w:val="auto"/>
          <w:sz w:val="32"/>
          <w:szCs w:val="32"/>
          <w:highlight w:val="none"/>
          <w:lang w:eastAsia="zh-CN"/>
        </w:rPr>
        <w:t>业金融机构</w:t>
      </w:r>
      <w:r>
        <w:rPr>
          <w:rFonts w:hint="eastAsia" w:ascii="仿宋" w:hAnsi="仿宋" w:eastAsia="仿宋" w:cs="仿宋"/>
          <w:color w:val="auto"/>
          <w:sz w:val="32"/>
          <w:szCs w:val="32"/>
          <w:highlight w:val="none"/>
        </w:rPr>
        <w:t>、投资机构方面的专家</w:t>
      </w:r>
      <w:r>
        <w:rPr>
          <w:rFonts w:hint="eastAsia" w:ascii="仿宋" w:hAnsi="仿宋" w:eastAsia="仿宋" w:cs="仿宋"/>
          <w:color w:val="auto"/>
          <w:sz w:val="32"/>
          <w:szCs w:val="32"/>
          <w:highlight w:val="none"/>
          <w:lang w:eastAsia="zh-CN"/>
        </w:rPr>
        <w:t>；</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4.具有丰富行业服务经验和创业资源的企业家、专家学者。</w:t>
      </w:r>
    </w:p>
    <w:p>
      <w:pPr>
        <w:pStyle w:val="4"/>
        <w:widowControl/>
        <w:shd w:val="clear" w:color="auto" w:fill="FFFFFF"/>
        <w:spacing w:beforeAutospacing="0" w:afterAutospacing="0"/>
        <w:ind w:firstLine="642" w:firstLineChars="200"/>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lang w:eastAsia="zh-CN"/>
        </w:rPr>
        <w:t>（二）基本条件</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lang w:eastAsia="zh-CN"/>
        </w:rPr>
      </w:pPr>
      <w:r>
        <w:rPr>
          <w:rFonts w:ascii="仿宋" w:hAnsi="仿宋" w:eastAsia="仿宋" w:cs="仿宋"/>
          <w:color w:val="auto"/>
          <w:sz w:val="32"/>
          <w:szCs w:val="32"/>
          <w:highlight w:val="none"/>
          <w:shd w:val="clear" w:color="auto" w:fill="FFFFFF"/>
        </w:rPr>
        <w:t>1</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rPr>
        <w:t>拥护国家各项方针政策，维护国家利益，遵守各项法律法规，</w:t>
      </w:r>
      <w:r>
        <w:rPr>
          <w:rFonts w:hint="eastAsia" w:ascii="仿宋" w:hAnsi="仿宋" w:eastAsia="仿宋" w:cs="仿宋"/>
          <w:color w:val="auto"/>
          <w:sz w:val="32"/>
          <w:szCs w:val="32"/>
          <w:highlight w:val="none"/>
          <w:lang w:eastAsia="zh-CN"/>
        </w:rPr>
        <w:t>办事公平公正；</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lang w:eastAsia="zh-CN"/>
        </w:rPr>
      </w:pPr>
      <w:r>
        <w:rPr>
          <w:rFonts w:ascii="仿宋" w:hAnsi="仿宋" w:eastAsia="仿宋" w:cs="仿宋"/>
          <w:color w:val="auto"/>
          <w:sz w:val="32"/>
          <w:szCs w:val="32"/>
          <w:highlight w:val="none"/>
          <w:shd w:val="clear" w:color="auto" w:fill="FFFFFF"/>
        </w:rPr>
        <w:t>2</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rPr>
        <w:t>熟悉国家及地方有关</w:t>
      </w:r>
      <w:r>
        <w:rPr>
          <w:rFonts w:hint="eastAsia" w:ascii="仿宋" w:hAnsi="仿宋" w:eastAsia="仿宋" w:cs="仿宋"/>
          <w:color w:val="auto"/>
          <w:sz w:val="32"/>
          <w:szCs w:val="32"/>
          <w:highlight w:val="none"/>
          <w:lang w:eastAsia="zh-CN"/>
        </w:rPr>
        <w:t>科技和</w:t>
      </w:r>
      <w:r>
        <w:rPr>
          <w:rFonts w:hint="eastAsia" w:ascii="仿宋" w:hAnsi="仿宋" w:eastAsia="仿宋" w:cs="仿宋"/>
          <w:color w:val="auto"/>
          <w:sz w:val="32"/>
          <w:szCs w:val="32"/>
          <w:highlight w:val="none"/>
        </w:rPr>
        <w:t>双创政策，</w:t>
      </w:r>
      <w:r>
        <w:rPr>
          <w:rFonts w:hint="eastAsia" w:ascii="仿宋" w:hAnsi="仿宋" w:eastAsia="仿宋" w:cs="仿宋"/>
          <w:color w:val="auto"/>
          <w:kern w:val="0"/>
          <w:sz w:val="32"/>
          <w:szCs w:val="32"/>
          <w:highlight w:val="none"/>
        </w:rPr>
        <w:t>具备与创新创业指导服务工作相适应的战略思维、政策研究、理论指导能力和科技成果转移转化的专业水平，具有较强的语言、文字表达和沟通能力</w:t>
      </w:r>
      <w:r>
        <w:rPr>
          <w:rFonts w:hint="eastAsia" w:ascii="仿宋" w:hAnsi="仿宋" w:eastAsia="仿宋" w:cs="仿宋"/>
          <w:color w:val="auto"/>
          <w:kern w:val="0"/>
          <w:sz w:val="32"/>
          <w:szCs w:val="32"/>
          <w:highlight w:val="none"/>
          <w:lang w:eastAsia="zh-CN"/>
        </w:rPr>
        <w:t>；</w:t>
      </w:r>
    </w:p>
    <w:p>
      <w:pPr>
        <w:pStyle w:val="4"/>
        <w:widowControl/>
        <w:shd w:val="clear" w:color="auto" w:fill="FFFFFF"/>
        <w:spacing w:beforeAutospacing="0" w:afterAutospacing="0"/>
        <w:ind w:firstLine="640" w:firstLineChars="200"/>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热爱创新创业事业</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具有较强的社会责任感和奉献精神，志愿贡献时间、精力、智慧和经验从事</w:t>
      </w:r>
      <w:r>
        <w:rPr>
          <w:rFonts w:hint="eastAsia" w:ascii="仿宋" w:hAnsi="仿宋" w:eastAsia="仿宋" w:cs="仿宋"/>
          <w:color w:val="auto"/>
          <w:sz w:val="32"/>
          <w:szCs w:val="32"/>
          <w:highlight w:val="none"/>
          <w:lang w:eastAsia="zh-CN"/>
        </w:rPr>
        <w:t>创新创业</w:t>
      </w:r>
      <w:r>
        <w:rPr>
          <w:rFonts w:hint="eastAsia" w:ascii="仿宋" w:hAnsi="仿宋" w:eastAsia="仿宋" w:cs="仿宋"/>
          <w:color w:val="auto"/>
          <w:sz w:val="32"/>
          <w:szCs w:val="32"/>
          <w:highlight w:val="none"/>
        </w:rPr>
        <w:t>服务工作</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身心健康，有良好的职业道德，</w:t>
      </w:r>
      <w:r>
        <w:rPr>
          <w:rFonts w:hint="eastAsia" w:ascii="仿宋" w:hAnsi="仿宋" w:eastAsia="仿宋" w:cs="仿宋"/>
          <w:color w:val="auto"/>
          <w:sz w:val="32"/>
          <w:szCs w:val="32"/>
          <w:highlight w:val="none"/>
          <w:lang w:eastAsia="zh-CN"/>
        </w:rPr>
        <w:t>拥有</w:t>
      </w:r>
      <w:r>
        <w:rPr>
          <w:rFonts w:hint="eastAsia" w:ascii="仿宋" w:hAnsi="仿宋" w:eastAsia="仿宋" w:cs="仿宋"/>
          <w:color w:val="auto"/>
          <w:kern w:val="0"/>
          <w:sz w:val="32"/>
          <w:szCs w:val="32"/>
          <w:highlight w:val="none"/>
        </w:rPr>
        <w:t>五年以上相关领域工作经验</w:t>
      </w:r>
      <w:r>
        <w:rPr>
          <w:rFonts w:hint="eastAsia" w:ascii="仿宋" w:hAnsi="仿宋" w:eastAsia="仿宋" w:cs="仿宋"/>
          <w:color w:val="auto"/>
          <w:kern w:val="0"/>
          <w:sz w:val="32"/>
          <w:szCs w:val="32"/>
          <w:highlight w:val="none"/>
          <w:lang w:eastAsia="zh-CN"/>
        </w:rPr>
        <w:t>；</w:t>
      </w:r>
    </w:p>
    <w:p>
      <w:pPr>
        <w:widowControl/>
        <w:shd w:val="clear" w:color="auto" w:fill="FFFFFF"/>
        <w:spacing w:line="495" w:lineRule="atLeast"/>
        <w:ind w:firstLine="0" w:firstLineChars="0"/>
        <w:jc w:val="left"/>
        <w:rPr>
          <w:rFonts w:hint="default"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 xml:space="preserve">    4.具有创业经验或有辅导创业者成功的经历；</w:t>
      </w:r>
    </w:p>
    <w:p>
      <w:pPr>
        <w:pStyle w:val="4"/>
        <w:widowControl/>
        <w:shd w:val="clear" w:color="auto" w:fill="FFFFFF"/>
        <w:spacing w:beforeAutospacing="0" w:afterAutospacing="0"/>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lang w:val="en-US" w:eastAsia="zh-CN"/>
        </w:rPr>
        <w:t>5.</w:t>
      </w:r>
      <w:r>
        <w:rPr>
          <w:rFonts w:hint="eastAsia" w:ascii="仿宋" w:hAnsi="仿宋" w:eastAsia="仿宋" w:cs="仿宋"/>
          <w:color w:val="auto"/>
          <w:sz w:val="32"/>
          <w:szCs w:val="32"/>
          <w:highlight w:val="none"/>
        </w:rPr>
        <w:t>能够服从安排，积极参加</w:t>
      </w:r>
      <w:r>
        <w:rPr>
          <w:rFonts w:hint="eastAsia" w:ascii="仿宋" w:hAnsi="仿宋" w:eastAsia="仿宋" w:cs="仿宋"/>
          <w:color w:val="auto"/>
          <w:sz w:val="32"/>
          <w:szCs w:val="32"/>
          <w:highlight w:val="none"/>
          <w:lang w:eastAsia="zh-CN"/>
        </w:rPr>
        <w:t>全</w:t>
      </w:r>
      <w:r>
        <w:rPr>
          <w:rFonts w:hint="eastAsia" w:ascii="仿宋" w:hAnsi="仿宋" w:eastAsia="仿宋" w:cs="仿宋"/>
          <w:color w:val="auto"/>
          <w:sz w:val="32"/>
          <w:szCs w:val="32"/>
          <w:highlight w:val="none"/>
        </w:rPr>
        <w:t>省创新创业服务活动，并能够较好的完成任务。</w:t>
      </w:r>
    </w:p>
    <w:p>
      <w:pPr>
        <w:pStyle w:val="4"/>
        <w:widowControl/>
        <w:shd w:val="clear" w:color="auto" w:fill="FFFFFF"/>
        <w:spacing w:beforeAutospacing="0" w:afterAutospacing="0"/>
        <w:ind w:firstLine="642" w:firstLineChars="200"/>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lang w:eastAsia="zh-CN"/>
        </w:rPr>
        <w:t>（三）推荐和管理</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shd w:val="clear" w:color="auto" w:fill="FFFFFF"/>
          <w:lang w:eastAsia="zh-CN"/>
        </w:rPr>
      </w:pPr>
      <w:r>
        <w:rPr>
          <w:rFonts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w:t>
      </w:r>
      <w:r>
        <w:rPr>
          <w:rFonts w:hint="eastAsia" w:ascii="仿宋" w:hAnsi="仿宋" w:eastAsia="仿宋" w:cs="仿宋"/>
          <w:color w:val="auto"/>
          <w:sz w:val="32"/>
          <w:szCs w:val="32"/>
          <w:highlight w:val="none"/>
        </w:rPr>
        <w:t>地市科技</w:t>
      </w:r>
      <w:r>
        <w:rPr>
          <w:rFonts w:hint="eastAsia" w:ascii="仿宋" w:hAnsi="仿宋" w:eastAsia="仿宋" w:cs="仿宋"/>
          <w:color w:val="auto"/>
          <w:sz w:val="32"/>
          <w:szCs w:val="32"/>
          <w:highlight w:val="none"/>
          <w:lang w:eastAsia="zh-CN"/>
        </w:rPr>
        <w:t>管理部门根据导师推荐的基本要求，择优</w:t>
      </w:r>
      <w:r>
        <w:rPr>
          <w:rFonts w:hint="eastAsia" w:ascii="仿宋" w:hAnsi="仿宋" w:eastAsia="仿宋" w:cs="仿宋"/>
          <w:color w:val="auto"/>
          <w:sz w:val="32"/>
          <w:szCs w:val="32"/>
          <w:highlight w:val="none"/>
        </w:rPr>
        <w:t>向省科技厅推荐</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shd w:val="clear" w:color="auto" w:fill="FFFFFF"/>
        </w:rPr>
        <w:t>省科技厅</w:t>
      </w:r>
      <w:r>
        <w:rPr>
          <w:rFonts w:hint="eastAsia" w:ascii="仿宋" w:hAnsi="仿宋" w:eastAsia="仿宋" w:cs="仿宋"/>
          <w:color w:val="auto"/>
          <w:sz w:val="32"/>
          <w:szCs w:val="32"/>
          <w:highlight w:val="none"/>
          <w:shd w:val="clear" w:color="auto" w:fill="FFFFFF"/>
          <w:lang w:eastAsia="zh-CN"/>
        </w:rPr>
        <w:t>对推荐的导师材料进行形式审查，</w:t>
      </w:r>
      <w:r>
        <w:rPr>
          <w:rFonts w:hint="eastAsia" w:ascii="仿宋" w:hAnsi="仿宋" w:eastAsia="仿宋" w:cs="仿宋"/>
          <w:color w:val="auto"/>
          <w:sz w:val="32"/>
          <w:szCs w:val="32"/>
          <w:highlight w:val="none"/>
          <w:shd w:val="clear" w:color="auto" w:fill="FFFFFF"/>
        </w:rPr>
        <w:t>备案入库，</w:t>
      </w:r>
      <w:r>
        <w:rPr>
          <w:rFonts w:hint="eastAsia" w:ascii="仿宋" w:hAnsi="仿宋" w:eastAsia="仿宋" w:cs="仿宋"/>
          <w:color w:val="auto"/>
          <w:sz w:val="32"/>
          <w:szCs w:val="32"/>
          <w:highlight w:val="none"/>
          <w:shd w:val="clear" w:color="auto" w:fill="FFFFFF"/>
          <w:lang w:eastAsia="zh-CN"/>
        </w:rPr>
        <w:t>服务</w:t>
      </w:r>
      <w:r>
        <w:rPr>
          <w:rFonts w:hint="eastAsia" w:ascii="仿宋" w:hAnsi="仿宋" w:eastAsia="仿宋" w:cs="仿宋"/>
          <w:color w:val="auto"/>
          <w:sz w:val="32"/>
          <w:szCs w:val="32"/>
          <w:highlight w:val="none"/>
          <w:shd w:val="clear" w:color="auto" w:fill="FFFFFF"/>
        </w:rPr>
        <w:t>期</w:t>
      </w:r>
      <w:r>
        <w:rPr>
          <w:rFonts w:hint="eastAsia" w:ascii="仿宋" w:hAnsi="仿宋" w:eastAsia="仿宋" w:cs="仿宋"/>
          <w:color w:val="auto"/>
          <w:sz w:val="32"/>
          <w:szCs w:val="32"/>
          <w:highlight w:val="none"/>
          <w:shd w:val="clear" w:color="auto" w:fill="FFFFFF"/>
          <w:lang w:eastAsia="zh-CN"/>
        </w:rPr>
        <w:t>三</w:t>
      </w:r>
      <w:r>
        <w:rPr>
          <w:rFonts w:hint="eastAsia" w:ascii="仿宋" w:hAnsi="仿宋" w:eastAsia="仿宋" w:cs="仿宋"/>
          <w:color w:val="auto"/>
          <w:sz w:val="32"/>
          <w:szCs w:val="32"/>
          <w:highlight w:val="none"/>
          <w:shd w:val="clear" w:color="auto" w:fill="FFFFFF"/>
        </w:rPr>
        <w:t>年。</w:t>
      </w:r>
      <w:r>
        <w:rPr>
          <w:rFonts w:hint="eastAsia" w:ascii="仿宋" w:hAnsi="仿宋" w:eastAsia="仿宋" w:cs="仿宋"/>
          <w:color w:val="auto"/>
          <w:sz w:val="32"/>
          <w:szCs w:val="32"/>
          <w:highlight w:val="none"/>
          <w:shd w:val="clear" w:color="auto" w:fill="FFFFFF"/>
          <w:lang w:eastAsia="zh-CN"/>
        </w:rPr>
        <w:t>省外特聘专家由省科技厅邀请。</w:t>
      </w:r>
    </w:p>
    <w:p>
      <w:pPr>
        <w:pStyle w:val="4"/>
        <w:widowControl/>
        <w:shd w:val="clear" w:color="auto" w:fill="FFFFFF"/>
        <w:spacing w:beforeAutospacing="0" w:afterAutospacing="0"/>
        <w:ind w:firstLine="640" w:firstLineChars="200"/>
        <w:rPr>
          <w:rFonts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2</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rPr>
        <w:t>建立</w:t>
      </w:r>
      <w:r>
        <w:rPr>
          <w:rFonts w:hint="eastAsia" w:ascii="仿宋" w:hAnsi="仿宋" w:eastAsia="仿宋" w:cs="仿宋"/>
          <w:color w:val="auto"/>
          <w:sz w:val="32"/>
          <w:szCs w:val="32"/>
          <w:highlight w:val="none"/>
          <w:shd w:val="clear" w:color="auto" w:fill="FFFFFF"/>
          <w:lang w:eastAsia="zh-CN"/>
        </w:rPr>
        <w:t>导师</w:t>
      </w:r>
      <w:r>
        <w:rPr>
          <w:rFonts w:hint="eastAsia" w:ascii="仿宋" w:hAnsi="仿宋" w:eastAsia="仿宋" w:cs="仿宋"/>
          <w:color w:val="auto"/>
          <w:sz w:val="32"/>
          <w:szCs w:val="32"/>
          <w:highlight w:val="none"/>
          <w:shd w:val="clear" w:color="auto" w:fill="FFFFFF"/>
        </w:rPr>
        <w:t>服务登记跟踪制度，</w:t>
      </w:r>
      <w:r>
        <w:rPr>
          <w:rFonts w:hint="eastAsia" w:ascii="仿宋" w:hAnsi="仿宋" w:eastAsia="仿宋" w:cs="仿宋"/>
          <w:color w:val="auto"/>
          <w:sz w:val="32"/>
          <w:szCs w:val="32"/>
          <w:highlight w:val="none"/>
          <w:shd w:val="clear" w:color="auto" w:fill="FFFFFF"/>
          <w:lang w:eastAsia="zh-CN"/>
        </w:rPr>
        <w:t>服务站要</w:t>
      </w:r>
      <w:r>
        <w:rPr>
          <w:rFonts w:hint="eastAsia" w:ascii="仿宋" w:hAnsi="仿宋" w:eastAsia="仿宋" w:cs="仿宋"/>
          <w:color w:val="auto"/>
          <w:sz w:val="32"/>
          <w:szCs w:val="32"/>
          <w:highlight w:val="none"/>
          <w:shd w:val="clear" w:color="auto" w:fill="FFFFFF"/>
        </w:rPr>
        <w:t>及时、准确、记</w:t>
      </w:r>
      <w:r>
        <w:rPr>
          <w:rFonts w:hint="eastAsia" w:ascii="仿宋" w:hAnsi="仿宋" w:eastAsia="仿宋" w:cs="仿宋"/>
          <w:color w:val="auto"/>
          <w:sz w:val="32"/>
          <w:szCs w:val="32"/>
          <w:highlight w:val="none"/>
          <w:shd w:val="clear" w:color="auto" w:fill="FFFFFF"/>
          <w:lang w:eastAsia="zh-CN"/>
        </w:rPr>
        <w:t>录导师</w:t>
      </w:r>
      <w:r>
        <w:rPr>
          <w:rFonts w:hint="eastAsia" w:ascii="仿宋" w:hAnsi="仿宋" w:eastAsia="仿宋" w:cs="仿宋"/>
          <w:color w:val="auto"/>
          <w:sz w:val="32"/>
          <w:szCs w:val="32"/>
          <w:highlight w:val="none"/>
          <w:shd w:val="clear" w:color="auto" w:fill="FFFFFF"/>
        </w:rPr>
        <w:t>开展创业指导情况，并将</w:t>
      </w:r>
      <w:r>
        <w:rPr>
          <w:rFonts w:hint="eastAsia" w:ascii="仿宋" w:hAnsi="仿宋" w:eastAsia="仿宋" w:cs="仿宋"/>
          <w:color w:val="auto"/>
          <w:sz w:val="32"/>
          <w:szCs w:val="32"/>
          <w:highlight w:val="none"/>
          <w:shd w:val="clear" w:color="auto" w:fill="FFFFFF"/>
          <w:lang w:eastAsia="zh-CN"/>
        </w:rPr>
        <w:t>导师</w:t>
      </w:r>
      <w:r>
        <w:rPr>
          <w:rFonts w:hint="eastAsia" w:ascii="仿宋" w:hAnsi="仿宋" w:eastAsia="仿宋" w:cs="仿宋"/>
          <w:color w:val="auto"/>
          <w:sz w:val="32"/>
          <w:szCs w:val="32"/>
          <w:highlight w:val="none"/>
          <w:shd w:val="clear" w:color="auto" w:fill="FFFFFF"/>
        </w:rPr>
        <w:t>参与创新创业指导服务的文档、图像等资料存入台账，为</w:t>
      </w:r>
      <w:r>
        <w:rPr>
          <w:rFonts w:hint="eastAsia" w:ascii="仿宋" w:hAnsi="仿宋" w:eastAsia="仿宋" w:cs="仿宋"/>
          <w:color w:val="auto"/>
          <w:sz w:val="32"/>
          <w:szCs w:val="32"/>
          <w:highlight w:val="none"/>
          <w:shd w:val="clear" w:color="auto" w:fill="FFFFFF"/>
          <w:lang w:eastAsia="zh-CN"/>
        </w:rPr>
        <w:t>导师</w:t>
      </w:r>
      <w:r>
        <w:rPr>
          <w:rFonts w:hint="eastAsia" w:ascii="仿宋" w:hAnsi="仿宋" w:eastAsia="仿宋" w:cs="仿宋"/>
          <w:color w:val="auto"/>
          <w:sz w:val="32"/>
          <w:szCs w:val="32"/>
          <w:highlight w:val="none"/>
          <w:shd w:val="clear" w:color="auto" w:fill="FFFFFF"/>
        </w:rPr>
        <w:t>绩效考评提供依据</w:t>
      </w:r>
      <w:r>
        <w:rPr>
          <w:rFonts w:hint="eastAsia" w:ascii="仿宋" w:hAnsi="仿宋" w:eastAsia="仿宋" w:cs="仿宋"/>
          <w:color w:val="auto"/>
          <w:sz w:val="32"/>
          <w:szCs w:val="32"/>
          <w:highlight w:val="none"/>
          <w:shd w:val="clear" w:color="auto" w:fill="FFFFFF"/>
          <w:lang w:eastAsia="zh-CN"/>
        </w:rPr>
        <w:t>。</w:t>
      </w:r>
    </w:p>
    <w:p>
      <w:pPr>
        <w:pStyle w:val="4"/>
        <w:widowControl/>
        <w:shd w:val="clear" w:color="auto" w:fill="FFFFFF"/>
        <w:spacing w:beforeAutospacing="0" w:afterAutospacing="0"/>
        <w:ind w:firstLine="640" w:firstLineChars="200"/>
        <w:rPr>
          <w:rFonts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3</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lang w:eastAsia="zh-CN"/>
        </w:rPr>
        <w:t>导师</w:t>
      </w:r>
      <w:r>
        <w:rPr>
          <w:rFonts w:hint="eastAsia" w:ascii="仿宋" w:hAnsi="仿宋" w:eastAsia="仿宋" w:cs="仿宋"/>
          <w:color w:val="auto"/>
          <w:sz w:val="32"/>
          <w:szCs w:val="32"/>
          <w:highlight w:val="none"/>
          <w:shd w:val="clear" w:color="auto" w:fill="FFFFFF"/>
        </w:rPr>
        <w:t>实行动态管理，</w:t>
      </w:r>
      <w:r>
        <w:rPr>
          <w:rFonts w:hint="eastAsia" w:ascii="仿宋" w:hAnsi="仿宋" w:eastAsia="仿宋" w:cs="仿宋"/>
          <w:color w:val="auto"/>
          <w:sz w:val="32"/>
          <w:szCs w:val="32"/>
          <w:highlight w:val="none"/>
          <w:shd w:val="clear" w:color="auto" w:fill="FFFFFF"/>
          <w:lang w:eastAsia="zh-CN"/>
        </w:rPr>
        <w:t>服务</w:t>
      </w:r>
      <w:r>
        <w:rPr>
          <w:rFonts w:hint="eastAsia" w:ascii="仿宋" w:hAnsi="仿宋" w:eastAsia="仿宋" w:cs="仿宋"/>
          <w:color w:val="auto"/>
          <w:sz w:val="32"/>
          <w:szCs w:val="32"/>
          <w:highlight w:val="none"/>
          <w:shd w:val="clear" w:color="auto" w:fill="FFFFFF"/>
        </w:rPr>
        <w:t>期内，有下列情况之一的，予以解</w:t>
      </w:r>
      <w:r>
        <w:rPr>
          <w:rFonts w:hint="eastAsia" w:ascii="仿宋" w:hAnsi="仿宋" w:eastAsia="仿宋" w:cs="仿宋"/>
          <w:color w:val="auto"/>
          <w:sz w:val="32"/>
          <w:szCs w:val="32"/>
          <w:highlight w:val="none"/>
          <w:shd w:val="clear" w:color="auto" w:fill="FFFFFF"/>
          <w:lang w:eastAsia="zh-CN"/>
        </w:rPr>
        <w:t>除使用</w:t>
      </w:r>
      <w:r>
        <w:rPr>
          <w:rFonts w:hint="eastAsia" w:ascii="仿宋" w:hAnsi="仿宋" w:eastAsia="仿宋" w:cs="仿宋"/>
          <w:color w:val="auto"/>
          <w:sz w:val="32"/>
          <w:szCs w:val="32"/>
          <w:highlight w:val="none"/>
          <w:shd w:val="clear" w:color="auto" w:fill="FFFFFF"/>
        </w:rPr>
        <w:t>：</w:t>
      </w:r>
    </w:p>
    <w:p>
      <w:pPr>
        <w:pStyle w:val="4"/>
        <w:widowControl/>
        <w:shd w:val="clear" w:color="auto" w:fill="FFFFFF"/>
        <w:spacing w:beforeAutospacing="0" w:afterAutospacing="0"/>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lang w:val="en-US" w:eastAsia="zh-CN"/>
        </w:rPr>
        <w:t>（1）</w:t>
      </w:r>
      <w:r>
        <w:rPr>
          <w:rFonts w:hint="eastAsia" w:ascii="仿宋" w:hAnsi="仿宋" w:eastAsia="仿宋" w:cs="仿宋"/>
          <w:color w:val="auto"/>
          <w:sz w:val="32"/>
          <w:szCs w:val="32"/>
          <w:highlight w:val="none"/>
        </w:rPr>
        <w:t>无正当理由</w:t>
      </w:r>
      <w:r>
        <w:rPr>
          <w:rFonts w:hint="eastAsia" w:ascii="仿宋" w:hAnsi="仿宋" w:eastAsia="仿宋" w:cs="仿宋"/>
          <w:color w:val="auto"/>
          <w:sz w:val="32"/>
          <w:szCs w:val="32"/>
          <w:highlight w:val="none"/>
          <w:lang w:eastAsia="zh-CN"/>
        </w:rPr>
        <w:t>没有完成年度辅导服务任务或</w:t>
      </w:r>
      <w:r>
        <w:rPr>
          <w:rFonts w:hint="eastAsia" w:ascii="仿宋" w:hAnsi="仿宋" w:eastAsia="仿宋" w:cs="仿宋"/>
          <w:color w:val="auto"/>
          <w:sz w:val="32"/>
          <w:szCs w:val="32"/>
          <w:highlight w:val="none"/>
        </w:rPr>
        <w:t>连续3次不接受</w:t>
      </w:r>
      <w:r>
        <w:rPr>
          <w:rFonts w:hint="eastAsia" w:ascii="仿宋" w:hAnsi="仿宋" w:eastAsia="仿宋" w:cs="仿宋"/>
          <w:color w:val="auto"/>
          <w:sz w:val="32"/>
          <w:szCs w:val="32"/>
          <w:highlight w:val="none"/>
          <w:lang w:eastAsia="zh-CN"/>
        </w:rPr>
        <w:t>相关工作任务</w:t>
      </w:r>
      <w:r>
        <w:rPr>
          <w:rFonts w:hint="eastAsia" w:ascii="仿宋" w:hAnsi="仿宋" w:eastAsia="仿宋" w:cs="仿宋"/>
          <w:color w:val="auto"/>
          <w:sz w:val="32"/>
          <w:szCs w:val="32"/>
          <w:highlight w:val="none"/>
        </w:rPr>
        <w:t>安排</w:t>
      </w:r>
      <w:r>
        <w:rPr>
          <w:rFonts w:hint="eastAsia" w:ascii="仿宋" w:hAnsi="仿宋" w:eastAsia="仿宋" w:cs="仿宋"/>
          <w:color w:val="auto"/>
          <w:sz w:val="32"/>
          <w:szCs w:val="32"/>
          <w:highlight w:val="none"/>
          <w:lang w:eastAsia="zh-CN"/>
        </w:rPr>
        <w:t>的；</w:t>
      </w:r>
    </w:p>
    <w:p>
      <w:pPr>
        <w:pStyle w:val="4"/>
        <w:widowControl/>
        <w:shd w:val="clear" w:color="auto" w:fill="FFFFFF"/>
        <w:spacing w:beforeAutospacing="0" w:afterAutospacing="0"/>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sz w:val="32"/>
          <w:szCs w:val="32"/>
          <w:highlight w:val="none"/>
          <w:shd w:val="clear" w:color="auto" w:fill="FFFFFF"/>
        </w:rPr>
        <w:t>以</w:t>
      </w:r>
      <w:r>
        <w:rPr>
          <w:rFonts w:hint="eastAsia" w:ascii="仿宋" w:hAnsi="仿宋" w:eastAsia="仿宋" w:cs="仿宋"/>
          <w:color w:val="auto"/>
          <w:sz w:val="32"/>
          <w:szCs w:val="32"/>
          <w:highlight w:val="none"/>
          <w:shd w:val="clear" w:color="auto" w:fill="FFFFFF"/>
          <w:lang w:eastAsia="zh-CN"/>
        </w:rPr>
        <w:t>导师</w:t>
      </w:r>
      <w:r>
        <w:rPr>
          <w:rFonts w:hint="eastAsia" w:ascii="仿宋" w:hAnsi="仿宋" w:eastAsia="仿宋" w:cs="仿宋"/>
          <w:color w:val="auto"/>
          <w:sz w:val="32"/>
          <w:szCs w:val="32"/>
          <w:highlight w:val="none"/>
          <w:shd w:val="clear" w:color="auto" w:fill="FFFFFF"/>
        </w:rPr>
        <w:t>名义，在社会上从事或参与</w:t>
      </w:r>
      <w:r>
        <w:rPr>
          <w:rFonts w:hint="eastAsia" w:ascii="仿宋" w:hAnsi="仿宋" w:eastAsia="仿宋" w:cs="仿宋"/>
          <w:color w:val="auto"/>
          <w:sz w:val="32"/>
          <w:szCs w:val="32"/>
          <w:highlight w:val="none"/>
          <w:shd w:val="clear" w:color="auto" w:fill="FFFFFF"/>
          <w:lang w:eastAsia="zh-CN"/>
        </w:rPr>
        <w:t>导师</w:t>
      </w:r>
      <w:r>
        <w:rPr>
          <w:rFonts w:hint="eastAsia" w:ascii="仿宋" w:hAnsi="仿宋" w:eastAsia="仿宋" w:cs="仿宋"/>
          <w:color w:val="auto"/>
          <w:sz w:val="32"/>
          <w:szCs w:val="32"/>
          <w:highlight w:val="none"/>
          <w:shd w:val="clear" w:color="auto" w:fill="FFFFFF"/>
        </w:rPr>
        <w:t>职责范围之外的活动，损害</w:t>
      </w:r>
      <w:r>
        <w:rPr>
          <w:rFonts w:hint="eastAsia" w:ascii="仿宋" w:hAnsi="仿宋" w:eastAsia="仿宋" w:cs="仿宋"/>
          <w:color w:val="auto"/>
          <w:sz w:val="32"/>
          <w:szCs w:val="32"/>
          <w:highlight w:val="none"/>
          <w:shd w:val="clear" w:color="auto" w:fill="FFFFFF"/>
          <w:lang w:eastAsia="zh-CN"/>
        </w:rPr>
        <w:t>导师</w:t>
      </w:r>
      <w:r>
        <w:rPr>
          <w:rFonts w:hint="eastAsia" w:ascii="仿宋" w:hAnsi="仿宋" w:eastAsia="仿宋" w:cs="仿宋"/>
          <w:color w:val="auto"/>
          <w:sz w:val="32"/>
          <w:szCs w:val="32"/>
          <w:highlight w:val="none"/>
          <w:shd w:val="clear" w:color="auto" w:fill="FFFFFF"/>
        </w:rPr>
        <w:t>形象</w:t>
      </w:r>
      <w:r>
        <w:rPr>
          <w:rFonts w:hint="eastAsia" w:ascii="仿宋" w:hAnsi="仿宋" w:eastAsia="仿宋" w:cs="仿宋"/>
          <w:color w:val="auto"/>
          <w:sz w:val="32"/>
          <w:szCs w:val="32"/>
          <w:highlight w:val="none"/>
          <w:shd w:val="clear" w:color="auto" w:fill="FFFFFF"/>
          <w:lang w:eastAsia="zh-CN"/>
        </w:rPr>
        <w:t>的；</w:t>
      </w:r>
    </w:p>
    <w:p>
      <w:pPr>
        <w:pStyle w:val="4"/>
        <w:widowControl/>
        <w:shd w:val="clear" w:color="auto" w:fill="FFFFFF"/>
        <w:spacing w:beforeAutospacing="0" w:afterAutospacing="0"/>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lang w:val="en-US" w:eastAsia="zh-CN"/>
        </w:rPr>
        <w:t>（3）</w:t>
      </w:r>
      <w:r>
        <w:rPr>
          <w:rFonts w:hint="eastAsia" w:ascii="仿宋" w:hAnsi="仿宋" w:eastAsia="仿宋" w:cs="仿宋"/>
          <w:color w:val="auto"/>
          <w:sz w:val="32"/>
          <w:szCs w:val="32"/>
          <w:highlight w:val="none"/>
          <w:shd w:val="clear" w:color="auto" w:fill="FFFFFF"/>
        </w:rPr>
        <w:t>泄漏</w:t>
      </w:r>
      <w:r>
        <w:rPr>
          <w:rFonts w:hint="eastAsia" w:ascii="仿宋" w:hAnsi="仿宋" w:eastAsia="仿宋" w:cs="仿宋"/>
          <w:color w:val="auto"/>
          <w:sz w:val="32"/>
          <w:szCs w:val="32"/>
          <w:highlight w:val="none"/>
          <w:shd w:val="clear" w:color="auto" w:fill="FFFFFF"/>
          <w:lang w:eastAsia="zh-CN"/>
        </w:rPr>
        <w:t>导师</w:t>
      </w:r>
      <w:r>
        <w:rPr>
          <w:rFonts w:hint="eastAsia" w:ascii="仿宋" w:hAnsi="仿宋" w:eastAsia="仿宋" w:cs="仿宋"/>
          <w:color w:val="auto"/>
          <w:sz w:val="32"/>
          <w:szCs w:val="32"/>
          <w:highlight w:val="none"/>
          <w:shd w:val="clear" w:color="auto" w:fill="FFFFFF"/>
        </w:rPr>
        <w:t>所承担工作的秘密，并造成不良影响</w:t>
      </w:r>
      <w:r>
        <w:rPr>
          <w:rFonts w:hint="eastAsia" w:ascii="仿宋" w:hAnsi="仿宋" w:eastAsia="仿宋" w:cs="仿宋"/>
          <w:color w:val="auto"/>
          <w:sz w:val="32"/>
          <w:szCs w:val="32"/>
          <w:highlight w:val="none"/>
          <w:shd w:val="clear" w:color="auto" w:fill="FFFFFF"/>
          <w:lang w:eastAsia="zh-CN"/>
        </w:rPr>
        <w:t>的；</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shd w:val="clear" w:color="auto" w:fill="FFFFFF"/>
          <w:lang w:val="en-US" w:eastAsia="zh-CN"/>
        </w:rPr>
        <w:t>（4）</w:t>
      </w:r>
      <w:r>
        <w:rPr>
          <w:rFonts w:hint="eastAsia" w:ascii="仿宋" w:hAnsi="仿宋" w:eastAsia="仿宋" w:cs="仿宋"/>
          <w:color w:val="auto"/>
          <w:sz w:val="32"/>
          <w:szCs w:val="32"/>
          <w:highlight w:val="none"/>
          <w:shd w:val="clear" w:color="auto" w:fill="FFFFFF"/>
        </w:rPr>
        <w:t>由于其他原因，不能履行</w:t>
      </w:r>
      <w:r>
        <w:rPr>
          <w:rFonts w:hint="eastAsia" w:ascii="仿宋" w:hAnsi="仿宋" w:eastAsia="仿宋" w:cs="仿宋"/>
          <w:color w:val="auto"/>
          <w:sz w:val="32"/>
          <w:szCs w:val="32"/>
          <w:highlight w:val="none"/>
          <w:shd w:val="clear" w:color="auto" w:fill="FFFFFF"/>
          <w:lang w:eastAsia="zh-CN"/>
        </w:rPr>
        <w:t>导师</w:t>
      </w:r>
      <w:r>
        <w:rPr>
          <w:rFonts w:hint="eastAsia" w:ascii="仿宋" w:hAnsi="仿宋" w:eastAsia="仿宋" w:cs="仿宋"/>
          <w:color w:val="auto"/>
          <w:sz w:val="32"/>
          <w:szCs w:val="32"/>
          <w:highlight w:val="none"/>
          <w:shd w:val="clear" w:color="auto" w:fill="FFFFFF"/>
        </w:rPr>
        <w:t>职责或自行申请退出</w:t>
      </w:r>
      <w:r>
        <w:rPr>
          <w:rFonts w:hint="eastAsia" w:ascii="仿宋" w:hAnsi="仿宋" w:eastAsia="仿宋" w:cs="仿宋"/>
          <w:color w:val="auto"/>
          <w:sz w:val="32"/>
          <w:szCs w:val="32"/>
          <w:highlight w:val="none"/>
          <w:shd w:val="clear" w:color="auto" w:fill="FFFFFF"/>
          <w:lang w:eastAsia="zh-CN"/>
        </w:rPr>
        <w:t>的；</w:t>
      </w:r>
    </w:p>
    <w:p>
      <w:pPr>
        <w:pStyle w:val="4"/>
        <w:widowControl/>
        <w:shd w:val="clear" w:color="auto" w:fill="FFFFFF"/>
        <w:spacing w:beforeAutospacing="0" w:afterAutospacing="0"/>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lang w:val="en-US" w:eastAsia="zh-CN"/>
        </w:rPr>
        <w:t>（5）</w:t>
      </w:r>
      <w:r>
        <w:rPr>
          <w:rFonts w:hint="eastAsia" w:ascii="仿宋" w:hAnsi="仿宋" w:eastAsia="仿宋" w:cs="仿宋"/>
          <w:color w:val="auto"/>
          <w:sz w:val="32"/>
          <w:szCs w:val="32"/>
          <w:highlight w:val="none"/>
          <w:shd w:val="clear" w:color="auto" w:fill="FFFFFF"/>
        </w:rPr>
        <w:t>有违法和严重违纪、违背社会公德行为的。</w:t>
      </w:r>
    </w:p>
    <w:p>
      <w:pPr>
        <w:widowControl/>
        <w:shd w:val="clear" w:color="auto" w:fill="FFFFFF"/>
        <w:spacing w:line="495" w:lineRule="atLeast"/>
        <w:ind w:firstLine="642" w:firstLineChars="200"/>
        <w:jc w:val="left"/>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（四）</w:t>
      </w:r>
      <w:r>
        <w:rPr>
          <w:rFonts w:hint="eastAsia" w:ascii="楷体" w:hAnsi="楷体" w:eastAsia="楷体" w:cs="楷体"/>
          <w:b/>
          <w:bCs/>
          <w:color w:val="auto"/>
          <w:kern w:val="0"/>
          <w:sz w:val="32"/>
          <w:szCs w:val="32"/>
          <w:highlight w:val="none"/>
        </w:rPr>
        <w:t>主要工作</w:t>
      </w:r>
      <w:r>
        <w:rPr>
          <w:rFonts w:hint="eastAsia" w:ascii="楷体" w:hAnsi="楷体" w:eastAsia="楷体" w:cs="楷体"/>
          <w:b/>
          <w:bCs/>
          <w:color w:val="auto"/>
          <w:kern w:val="0"/>
          <w:sz w:val="32"/>
          <w:szCs w:val="32"/>
          <w:highlight w:val="none"/>
          <w:lang w:eastAsia="zh-CN"/>
        </w:rPr>
        <w:t>内容</w:t>
      </w:r>
    </w:p>
    <w:p>
      <w:pPr>
        <w:pStyle w:val="4"/>
        <w:widowControl/>
        <w:shd w:val="clear" w:color="auto" w:fill="FFFFFF"/>
        <w:spacing w:beforeAutospacing="0" w:afterAutospacing="0"/>
        <w:ind w:firstLine="640" w:firstLineChars="200"/>
        <w:rPr>
          <w:rFonts w:ascii="仿宋" w:hAnsi="仿宋" w:eastAsia="仿宋" w:cs="仿宋"/>
          <w:color w:val="auto"/>
          <w:sz w:val="32"/>
          <w:szCs w:val="32"/>
          <w:highlight w:val="none"/>
          <w:shd w:val="clear" w:color="auto" w:fill="FFFFFF"/>
        </w:rPr>
      </w:pPr>
      <w:r>
        <w:rPr>
          <w:rFonts w:ascii="仿宋" w:hAnsi="仿宋" w:eastAsia="仿宋" w:cs="仿宋"/>
          <w:color w:val="auto"/>
          <w:sz w:val="32"/>
          <w:szCs w:val="32"/>
          <w:highlight w:val="none"/>
          <w:shd w:val="clear" w:color="auto" w:fill="FFFFFF"/>
        </w:rPr>
        <w:t>1</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rPr>
        <w:t>辅导培训：为各类创业载体的从业人员或创业者提供创新创业政策、科技成果转移转化、科技金融等方面内容进行专题辅导；在各类创新创业活动中，按要求提供针对性的线上线下培训授课及经验分享。</w:t>
      </w:r>
    </w:p>
    <w:p>
      <w:pPr>
        <w:pStyle w:val="4"/>
        <w:widowControl/>
        <w:shd w:val="clear" w:color="auto" w:fill="FFFFFF"/>
        <w:spacing w:beforeAutospacing="0" w:afterAutospacing="0"/>
        <w:ind w:firstLine="640" w:firstLineChars="200"/>
        <w:rPr>
          <w:rFonts w:ascii="仿宋" w:hAnsi="仿宋" w:eastAsia="仿宋" w:cs="仿宋"/>
          <w:color w:val="auto"/>
          <w:sz w:val="32"/>
          <w:szCs w:val="32"/>
          <w:highlight w:val="none"/>
        </w:rPr>
      </w:pPr>
      <w:r>
        <w:rPr>
          <w:rFonts w:ascii="仿宋" w:hAnsi="仿宋" w:eastAsia="仿宋" w:cs="仿宋"/>
          <w:color w:val="auto"/>
          <w:sz w:val="32"/>
          <w:szCs w:val="32"/>
          <w:highlight w:val="none"/>
          <w:shd w:val="clear" w:color="auto" w:fill="FFFFFF"/>
        </w:rPr>
        <w:t>2</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rPr>
        <w:t>评议咨询：参与省科技厅及地方科技部门组织孵化载体认定与评价，参加科技部门或创业载体举办的各类创新创业大赛等活动担任评委或导师；为地方创新创业人才引进、项目落地等提供评议服务；为科技企业的项目合作、人才引进等提供指导咨询</w:t>
      </w:r>
      <w:r>
        <w:rPr>
          <w:rFonts w:hint="eastAsia" w:ascii="仿宋" w:hAnsi="仿宋" w:eastAsia="仿宋" w:cs="仿宋"/>
          <w:color w:val="auto"/>
          <w:sz w:val="32"/>
          <w:szCs w:val="32"/>
          <w:highlight w:val="none"/>
          <w:shd w:val="clear" w:color="auto" w:fill="FFFFFF"/>
        </w:rPr>
        <w:t>。</w:t>
      </w:r>
    </w:p>
    <w:p>
      <w:pPr>
        <w:widowControl/>
        <w:shd w:val="clear" w:color="auto" w:fill="FFFFFF"/>
        <w:spacing w:line="495" w:lineRule="atLeast"/>
        <w:ind w:firstLine="640" w:firstLineChars="200"/>
        <w:jc w:val="left"/>
        <w:rPr>
          <w:rFonts w:ascii="仿宋" w:hAnsi="仿宋" w:eastAsia="仿宋" w:cs="仿宋"/>
          <w:color w:val="auto"/>
          <w:kern w:val="0"/>
          <w:sz w:val="32"/>
          <w:szCs w:val="32"/>
          <w:highlight w:val="none"/>
        </w:rPr>
      </w:pPr>
      <w:r>
        <w:rPr>
          <w:rFonts w:ascii="仿宋" w:hAnsi="仿宋" w:eastAsia="仿宋" w:cs="仿宋"/>
          <w:color w:val="auto"/>
          <w:sz w:val="32"/>
          <w:szCs w:val="32"/>
          <w:highlight w:val="none"/>
          <w:shd w:val="clear" w:color="auto" w:fill="FFFFFF"/>
        </w:rPr>
        <w:t>3</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kern w:val="0"/>
          <w:sz w:val="32"/>
          <w:szCs w:val="32"/>
          <w:highlight w:val="none"/>
        </w:rPr>
        <w:t>战略研究：对创新创业载体管理运营、人才、技术、科技成果转化政策等方面进行调</w:t>
      </w:r>
      <w:r>
        <w:rPr>
          <w:rFonts w:hint="eastAsia" w:ascii="仿宋" w:hAnsi="仿宋" w:eastAsia="仿宋" w:cs="仿宋"/>
          <w:color w:val="auto"/>
          <w:kern w:val="0"/>
          <w:sz w:val="32"/>
          <w:szCs w:val="32"/>
          <w:highlight w:val="none"/>
          <w:lang w:eastAsia="zh-CN"/>
        </w:rPr>
        <w:t>查</w:t>
      </w:r>
      <w:r>
        <w:rPr>
          <w:rFonts w:hint="eastAsia" w:ascii="仿宋" w:hAnsi="仿宋" w:eastAsia="仿宋" w:cs="仿宋"/>
          <w:color w:val="auto"/>
          <w:kern w:val="0"/>
          <w:sz w:val="32"/>
          <w:szCs w:val="32"/>
          <w:highlight w:val="none"/>
        </w:rPr>
        <w:t>研</w:t>
      </w:r>
      <w:r>
        <w:rPr>
          <w:rFonts w:hint="eastAsia" w:ascii="仿宋" w:hAnsi="仿宋" w:eastAsia="仿宋" w:cs="仿宋"/>
          <w:color w:val="auto"/>
          <w:kern w:val="0"/>
          <w:sz w:val="32"/>
          <w:szCs w:val="32"/>
          <w:highlight w:val="none"/>
          <w:lang w:eastAsia="zh-CN"/>
        </w:rPr>
        <w:t>究</w:t>
      </w:r>
      <w:r>
        <w:rPr>
          <w:rFonts w:hint="eastAsia" w:ascii="仿宋" w:hAnsi="仿宋" w:eastAsia="仿宋" w:cs="仿宋"/>
          <w:color w:val="auto"/>
          <w:kern w:val="0"/>
          <w:sz w:val="32"/>
          <w:szCs w:val="32"/>
          <w:highlight w:val="none"/>
        </w:rPr>
        <w:t>，为我省创新创业工作提供</w:t>
      </w:r>
      <w:r>
        <w:rPr>
          <w:rFonts w:hint="eastAsia" w:ascii="仿宋" w:hAnsi="仿宋" w:eastAsia="仿宋" w:cs="仿宋"/>
          <w:color w:val="auto"/>
          <w:kern w:val="0"/>
          <w:sz w:val="32"/>
          <w:szCs w:val="32"/>
          <w:highlight w:val="none"/>
          <w:lang w:eastAsia="zh-CN"/>
        </w:rPr>
        <w:t>意见和</w:t>
      </w:r>
      <w:r>
        <w:rPr>
          <w:rFonts w:hint="eastAsia" w:ascii="仿宋" w:hAnsi="仿宋" w:eastAsia="仿宋" w:cs="仿宋"/>
          <w:color w:val="auto"/>
          <w:kern w:val="0"/>
          <w:sz w:val="32"/>
          <w:szCs w:val="32"/>
          <w:highlight w:val="none"/>
        </w:rPr>
        <w:t>建议。</w:t>
      </w:r>
    </w:p>
    <w:p>
      <w:pPr>
        <w:widowControl/>
        <w:shd w:val="clear" w:color="auto" w:fill="FFFFFF"/>
        <w:spacing w:line="495" w:lineRule="atLeast"/>
        <w:ind w:firstLine="642" w:firstLineChars="200"/>
        <w:jc w:val="left"/>
        <w:rPr>
          <w:rFonts w:hint="eastAsia" w:ascii="楷体" w:hAnsi="楷体" w:eastAsia="楷体" w:cs="楷体"/>
          <w:b/>
          <w:bCs/>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（五）工作激励</w:t>
      </w:r>
    </w:p>
    <w:p>
      <w:pPr>
        <w:pStyle w:val="4"/>
        <w:widowControl/>
        <w:shd w:val="clear" w:color="auto" w:fill="FFFFFF"/>
        <w:spacing w:beforeAutospacing="0" w:afterAutospacing="0"/>
        <w:ind w:firstLine="640" w:firstLineChars="200"/>
        <w:rPr>
          <w:rFonts w:ascii="仿宋" w:hAnsi="仿宋" w:eastAsia="仿宋" w:cs="仿宋"/>
          <w:color w:val="auto"/>
          <w:sz w:val="32"/>
          <w:szCs w:val="32"/>
          <w:highlight w:val="none"/>
          <w:shd w:val="clear" w:color="auto" w:fill="FFFFFF"/>
        </w:rPr>
      </w:pPr>
      <w:r>
        <w:rPr>
          <w:rFonts w:ascii="仿宋" w:hAnsi="仿宋" w:eastAsia="仿宋" w:cs="仿宋"/>
          <w:color w:val="auto"/>
          <w:sz w:val="32"/>
          <w:szCs w:val="32"/>
          <w:highlight w:val="none"/>
          <w:shd w:val="clear" w:color="auto" w:fill="FFFFFF"/>
        </w:rPr>
        <w:t>1</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rPr>
        <w:t>对在</w:t>
      </w:r>
      <w:r>
        <w:rPr>
          <w:rFonts w:hint="eastAsia" w:ascii="仿宋" w:hAnsi="仿宋" w:eastAsia="仿宋" w:cs="仿宋"/>
          <w:color w:val="auto"/>
          <w:sz w:val="32"/>
          <w:szCs w:val="32"/>
          <w:highlight w:val="none"/>
          <w:shd w:val="clear" w:color="auto" w:fill="FFFFFF"/>
          <w:lang w:eastAsia="zh-CN"/>
        </w:rPr>
        <w:t>“创新创业导师河南行”</w:t>
      </w:r>
      <w:r>
        <w:rPr>
          <w:rFonts w:hint="eastAsia" w:ascii="仿宋" w:hAnsi="仿宋" w:eastAsia="仿宋" w:cs="仿宋"/>
          <w:color w:val="auto"/>
          <w:sz w:val="32"/>
          <w:szCs w:val="32"/>
          <w:highlight w:val="none"/>
          <w:shd w:val="clear" w:color="auto" w:fill="FFFFFF"/>
        </w:rPr>
        <w:t>活动中积极主动、成绩突出、成效显著的</w:t>
      </w:r>
      <w:r>
        <w:rPr>
          <w:rFonts w:hint="eastAsia" w:ascii="仿宋" w:hAnsi="仿宋" w:eastAsia="仿宋" w:cs="仿宋"/>
          <w:color w:val="auto"/>
          <w:sz w:val="32"/>
          <w:szCs w:val="32"/>
          <w:highlight w:val="none"/>
          <w:shd w:val="clear" w:color="auto" w:fill="FFFFFF"/>
          <w:lang w:eastAsia="zh-CN"/>
        </w:rPr>
        <w:t>导师</w:t>
      </w:r>
      <w:r>
        <w:rPr>
          <w:rFonts w:hint="eastAsia" w:ascii="仿宋" w:hAnsi="仿宋" w:eastAsia="仿宋" w:cs="仿宋"/>
          <w:color w:val="auto"/>
          <w:sz w:val="32"/>
          <w:szCs w:val="32"/>
          <w:highlight w:val="none"/>
          <w:shd w:val="clear" w:color="auto" w:fill="FFFFFF"/>
        </w:rPr>
        <w:t>给予表彰，并优先推荐</w:t>
      </w:r>
      <w:r>
        <w:rPr>
          <w:rFonts w:hint="eastAsia" w:ascii="仿宋" w:hAnsi="仿宋" w:eastAsia="仿宋" w:cs="仿宋"/>
          <w:color w:val="auto"/>
          <w:sz w:val="32"/>
          <w:szCs w:val="32"/>
          <w:highlight w:val="none"/>
          <w:shd w:val="clear" w:color="auto" w:fill="FFFFFF"/>
          <w:lang w:eastAsia="zh-CN"/>
        </w:rPr>
        <w:t>参与</w:t>
      </w:r>
      <w:r>
        <w:rPr>
          <w:rFonts w:hint="eastAsia" w:ascii="仿宋" w:hAnsi="仿宋" w:eastAsia="仿宋" w:cs="仿宋"/>
          <w:color w:val="auto"/>
          <w:sz w:val="32"/>
          <w:szCs w:val="32"/>
          <w:highlight w:val="none"/>
          <w:shd w:val="clear" w:color="auto" w:fill="FFFFFF"/>
        </w:rPr>
        <w:t>国家级孵化载体</w:t>
      </w:r>
      <w:r>
        <w:rPr>
          <w:rFonts w:hint="eastAsia" w:ascii="仿宋" w:hAnsi="仿宋" w:eastAsia="仿宋" w:cs="仿宋"/>
          <w:color w:val="auto"/>
          <w:sz w:val="32"/>
          <w:szCs w:val="32"/>
          <w:highlight w:val="none"/>
          <w:shd w:val="clear" w:color="auto" w:fill="FFFFFF"/>
          <w:lang w:eastAsia="zh-CN"/>
        </w:rPr>
        <w:t>的认定、备案、</w:t>
      </w:r>
      <w:r>
        <w:rPr>
          <w:rFonts w:hint="eastAsia" w:ascii="仿宋" w:hAnsi="仿宋" w:eastAsia="仿宋" w:cs="仿宋"/>
          <w:color w:val="auto"/>
          <w:sz w:val="32"/>
          <w:szCs w:val="32"/>
          <w:highlight w:val="none"/>
          <w:shd w:val="clear" w:color="auto" w:fill="FFFFFF"/>
        </w:rPr>
        <w:t>考评。</w:t>
      </w:r>
    </w:p>
    <w:p>
      <w:pPr>
        <w:pStyle w:val="4"/>
        <w:widowControl/>
        <w:shd w:val="clear" w:color="auto" w:fill="FFFFFF"/>
        <w:spacing w:beforeAutospacing="0" w:afterAutospacing="0"/>
        <w:ind w:firstLine="640" w:firstLineChars="200"/>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sz w:val="32"/>
          <w:szCs w:val="32"/>
          <w:highlight w:val="none"/>
          <w:shd w:val="clear" w:color="auto" w:fill="FFFFFF"/>
          <w:lang w:eastAsia="zh-CN"/>
        </w:rPr>
        <w:t>通过</w:t>
      </w:r>
      <w:r>
        <w:rPr>
          <w:rFonts w:hint="eastAsia" w:ascii="仿宋" w:hAnsi="仿宋" w:eastAsia="仿宋" w:cs="仿宋"/>
          <w:color w:val="auto"/>
          <w:sz w:val="32"/>
          <w:szCs w:val="32"/>
          <w:highlight w:val="none"/>
        </w:rPr>
        <w:t>科技厅网站</w:t>
      </w:r>
      <w:r>
        <w:rPr>
          <w:rFonts w:hint="eastAsia" w:ascii="仿宋" w:hAnsi="仿宋" w:eastAsia="仿宋" w:cs="仿宋"/>
          <w:color w:val="auto"/>
          <w:sz w:val="32"/>
          <w:szCs w:val="32"/>
          <w:highlight w:val="none"/>
          <w:lang w:eastAsia="zh-CN"/>
        </w:rPr>
        <w:t>及其他相关媒体积极</w:t>
      </w:r>
      <w:r>
        <w:rPr>
          <w:rFonts w:hint="eastAsia" w:ascii="仿宋" w:hAnsi="仿宋" w:eastAsia="仿宋" w:cs="仿宋"/>
          <w:color w:val="auto"/>
          <w:sz w:val="32"/>
          <w:szCs w:val="32"/>
          <w:highlight w:val="none"/>
        </w:rPr>
        <w:t>推送</w:t>
      </w:r>
      <w:r>
        <w:rPr>
          <w:rFonts w:hint="eastAsia" w:ascii="仿宋" w:hAnsi="仿宋" w:eastAsia="仿宋" w:cs="仿宋"/>
          <w:color w:val="auto"/>
          <w:sz w:val="32"/>
          <w:szCs w:val="32"/>
          <w:highlight w:val="none"/>
          <w:lang w:eastAsia="zh-CN"/>
        </w:rPr>
        <w:t>创新创业导师</w:t>
      </w:r>
      <w:r>
        <w:rPr>
          <w:rFonts w:hint="eastAsia" w:ascii="仿宋" w:hAnsi="仿宋" w:eastAsia="仿宋" w:cs="仿宋"/>
          <w:color w:val="auto"/>
          <w:sz w:val="32"/>
          <w:szCs w:val="32"/>
          <w:highlight w:val="none"/>
        </w:rPr>
        <w:t>等相关信息，组织开展导师间的交流互动、资源对接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择优对导师服务辅导的典型案例及先进事迹进行宣传报道</w:t>
      </w:r>
      <w:r>
        <w:rPr>
          <w:rFonts w:hint="eastAsia" w:ascii="仿宋" w:hAnsi="仿宋" w:eastAsia="仿宋" w:cs="仿宋"/>
          <w:color w:val="auto"/>
          <w:sz w:val="32"/>
          <w:szCs w:val="32"/>
          <w:highlight w:val="none"/>
          <w:lang w:eastAsia="zh-CN"/>
        </w:rPr>
        <w:t>。</w:t>
      </w:r>
    </w:p>
    <w:p>
      <w:pPr>
        <w:widowControl/>
        <w:numPr>
          <w:ilvl w:val="-1"/>
          <w:numId w:val="0"/>
        </w:numPr>
        <w:shd w:val="clear" w:color="auto" w:fill="FFFFFF"/>
        <w:spacing w:line="495" w:lineRule="atLeast"/>
        <w:ind w:firstLine="640" w:firstLineChars="200"/>
        <w:jc w:val="left"/>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lang w:eastAsia="zh-CN"/>
        </w:rPr>
        <w:t>五、组织保障</w:t>
      </w:r>
    </w:p>
    <w:p>
      <w:pPr>
        <w:widowControl/>
        <w:shd w:val="clear" w:color="auto" w:fill="FFFFFF"/>
        <w:spacing w:line="495" w:lineRule="atLeast"/>
        <w:ind w:firstLine="642" w:firstLineChars="200"/>
        <w:jc w:val="left"/>
        <w:rPr>
          <w:rFonts w:hint="eastAsia" w:ascii="仿宋" w:hAnsi="仿宋" w:eastAsia="仿宋" w:cs="仿宋"/>
          <w:color w:val="auto"/>
          <w:kern w:val="0"/>
          <w:sz w:val="32"/>
          <w:szCs w:val="32"/>
          <w:highlight w:val="none"/>
          <w:lang w:eastAsia="zh-CN"/>
        </w:rPr>
      </w:pPr>
      <w:r>
        <w:rPr>
          <w:rFonts w:hint="eastAsia" w:ascii="楷体" w:hAnsi="楷体" w:eastAsia="楷体" w:cs="楷体"/>
          <w:b/>
          <w:bCs/>
          <w:color w:val="auto"/>
          <w:kern w:val="0"/>
          <w:sz w:val="32"/>
          <w:szCs w:val="32"/>
          <w:highlight w:val="none"/>
          <w:lang w:eastAsia="zh-CN"/>
        </w:rPr>
        <w:t>（一）高度重视，精心组织。</w:t>
      </w:r>
      <w:r>
        <w:rPr>
          <w:rFonts w:hint="eastAsia" w:ascii="楷体" w:hAnsi="楷体" w:eastAsia="楷体" w:cs="楷体"/>
          <w:b w:val="0"/>
          <w:bCs w:val="0"/>
          <w:color w:val="auto"/>
          <w:kern w:val="0"/>
          <w:sz w:val="32"/>
          <w:szCs w:val="32"/>
          <w:highlight w:val="none"/>
          <w:lang w:eastAsia="zh-CN"/>
        </w:rPr>
        <w:t>“</w:t>
      </w:r>
      <w:r>
        <w:rPr>
          <w:rFonts w:hint="eastAsia" w:ascii="仿宋" w:hAnsi="仿宋" w:eastAsia="仿宋" w:cs="仿宋"/>
          <w:b w:val="0"/>
          <w:bCs w:val="0"/>
          <w:color w:val="auto"/>
          <w:kern w:val="0"/>
          <w:sz w:val="32"/>
          <w:szCs w:val="32"/>
          <w:highlight w:val="none"/>
          <w:lang w:eastAsia="zh-CN"/>
        </w:rPr>
        <w:t>创新</w:t>
      </w:r>
      <w:r>
        <w:rPr>
          <w:rFonts w:hint="eastAsia" w:ascii="仿宋" w:hAnsi="仿宋" w:eastAsia="仿宋" w:cs="仿宋"/>
          <w:color w:val="auto"/>
          <w:kern w:val="0"/>
          <w:sz w:val="32"/>
          <w:szCs w:val="32"/>
          <w:highlight w:val="none"/>
          <w:lang w:eastAsia="zh-CN"/>
        </w:rPr>
        <w:t>创业导师河南行”工作是提升全省孵化服务能力和创新创业水平的重要抓手，地市科技管理部门要高度重视，认真谋划，充分运用导师智力资源和行业管理经验，解决当地创新创业发展的难题，推动区域双创水平再上新台阶。</w:t>
      </w:r>
    </w:p>
    <w:p>
      <w:pPr>
        <w:widowControl/>
        <w:shd w:val="clear" w:color="auto" w:fill="FFFFFF"/>
        <w:spacing w:line="495" w:lineRule="atLeast"/>
        <w:ind w:firstLine="642" w:firstLineChars="200"/>
        <w:jc w:val="left"/>
        <w:rPr>
          <w:rFonts w:hint="eastAsia" w:ascii="仿宋" w:hAnsi="仿宋" w:eastAsia="仿宋" w:cs="仿宋"/>
          <w:color w:val="auto"/>
          <w:kern w:val="0"/>
          <w:sz w:val="32"/>
          <w:szCs w:val="32"/>
          <w:highlight w:val="none"/>
          <w:lang w:eastAsia="zh-CN"/>
        </w:rPr>
      </w:pPr>
      <w:r>
        <w:rPr>
          <w:rFonts w:hint="eastAsia" w:ascii="楷体" w:hAnsi="楷体" w:eastAsia="楷体" w:cs="楷体"/>
          <w:b/>
          <w:bCs/>
          <w:color w:val="auto"/>
          <w:kern w:val="0"/>
          <w:sz w:val="32"/>
          <w:szCs w:val="32"/>
          <w:highlight w:val="none"/>
          <w:lang w:val="en-US" w:eastAsia="zh-CN"/>
        </w:rPr>
        <w:t>（二）服务为本，共建共享。</w:t>
      </w:r>
      <w:r>
        <w:rPr>
          <w:rFonts w:hint="eastAsia" w:ascii="仿宋" w:hAnsi="仿宋" w:eastAsia="仿宋" w:cs="仿宋"/>
          <w:color w:val="auto"/>
          <w:kern w:val="0"/>
          <w:sz w:val="32"/>
          <w:szCs w:val="32"/>
          <w:highlight w:val="none"/>
          <w:lang w:eastAsia="zh-CN"/>
        </w:rPr>
        <w:t>地市科技管理部门和</w:t>
      </w:r>
      <w:r>
        <w:rPr>
          <w:rFonts w:hint="eastAsia" w:ascii="仿宋" w:hAnsi="仿宋" w:eastAsia="仿宋" w:cs="仿宋"/>
          <w:color w:val="auto"/>
          <w:kern w:val="0"/>
          <w:sz w:val="32"/>
          <w:szCs w:val="32"/>
          <w:highlight w:val="none"/>
        </w:rPr>
        <w:t>相关单位</w:t>
      </w:r>
      <w:r>
        <w:rPr>
          <w:rFonts w:hint="eastAsia" w:ascii="仿宋" w:hAnsi="仿宋" w:eastAsia="仿宋" w:cs="仿宋"/>
          <w:color w:val="auto"/>
          <w:kern w:val="0"/>
          <w:sz w:val="32"/>
          <w:szCs w:val="32"/>
          <w:highlight w:val="none"/>
          <w:lang w:eastAsia="zh-CN"/>
        </w:rPr>
        <w:t>要</w:t>
      </w:r>
      <w:r>
        <w:rPr>
          <w:rFonts w:hint="eastAsia" w:ascii="仿宋" w:hAnsi="仿宋" w:eastAsia="仿宋" w:cs="仿宋"/>
          <w:color w:val="auto"/>
          <w:kern w:val="0"/>
          <w:sz w:val="32"/>
          <w:szCs w:val="32"/>
          <w:highlight w:val="none"/>
        </w:rPr>
        <w:t>广泛动员，公开征集并择优推荐</w:t>
      </w:r>
      <w:r>
        <w:rPr>
          <w:rFonts w:hint="eastAsia" w:ascii="仿宋" w:hAnsi="仿宋" w:eastAsia="仿宋" w:cs="仿宋"/>
          <w:color w:val="auto"/>
          <w:kern w:val="0"/>
          <w:sz w:val="32"/>
          <w:szCs w:val="32"/>
          <w:highlight w:val="none"/>
          <w:lang w:eastAsia="zh-CN"/>
        </w:rPr>
        <w:t>导师。导师</w:t>
      </w:r>
      <w:r>
        <w:rPr>
          <w:rFonts w:hint="eastAsia" w:ascii="仿宋" w:hAnsi="仿宋" w:eastAsia="仿宋" w:cs="仿宋"/>
          <w:color w:val="auto"/>
          <w:kern w:val="0"/>
          <w:sz w:val="32"/>
          <w:szCs w:val="32"/>
          <w:highlight w:val="none"/>
        </w:rPr>
        <w:t>推荐</w:t>
      </w:r>
      <w:r>
        <w:rPr>
          <w:rFonts w:hint="eastAsia" w:ascii="仿宋" w:hAnsi="仿宋" w:eastAsia="仿宋" w:cs="仿宋"/>
          <w:color w:val="auto"/>
          <w:kern w:val="0"/>
          <w:sz w:val="32"/>
          <w:szCs w:val="32"/>
          <w:highlight w:val="none"/>
          <w:lang w:eastAsia="zh-CN"/>
        </w:rPr>
        <w:t>和活动</w:t>
      </w:r>
      <w:r>
        <w:rPr>
          <w:rFonts w:hint="eastAsia" w:ascii="仿宋" w:hAnsi="仿宋" w:eastAsia="仿宋" w:cs="仿宋"/>
          <w:color w:val="auto"/>
          <w:kern w:val="0"/>
          <w:sz w:val="32"/>
          <w:szCs w:val="32"/>
          <w:highlight w:val="none"/>
        </w:rPr>
        <w:t>开展采取与地方共建共享的方式，以实现高层次创新创业</w:t>
      </w:r>
      <w:r>
        <w:rPr>
          <w:rFonts w:hint="eastAsia" w:ascii="仿宋" w:hAnsi="仿宋" w:eastAsia="仿宋" w:cs="仿宋"/>
          <w:color w:val="auto"/>
          <w:kern w:val="0"/>
          <w:sz w:val="32"/>
          <w:szCs w:val="32"/>
          <w:highlight w:val="none"/>
          <w:lang w:eastAsia="zh-CN"/>
        </w:rPr>
        <w:t>专家</w:t>
      </w:r>
      <w:r>
        <w:rPr>
          <w:rFonts w:hint="eastAsia" w:ascii="仿宋" w:hAnsi="仿宋" w:eastAsia="仿宋" w:cs="仿宋"/>
          <w:color w:val="auto"/>
          <w:kern w:val="0"/>
          <w:sz w:val="32"/>
          <w:szCs w:val="32"/>
          <w:highlight w:val="none"/>
        </w:rPr>
        <w:t>资源的充分使用</w:t>
      </w:r>
      <w:r>
        <w:rPr>
          <w:rFonts w:hint="eastAsia" w:ascii="仿宋" w:hAnsi="仿宋" w:eastAsia="仿宋" w:cs="仿宋"/>
          <w:color w:val="auto"/>
          <w:kern w:val="0"/>
          <w:sz w:val="32"/>
          <w:szCs w:val="32"/>
          <w:highlight w:val="none"/>
          <w:lang w:eastAsia="zh-CN"/>
        </w:rPr>
        <w:t>，达到强强联合、以强补弱的工作效果</w:t>
      </w:r>
      <w:r>
        <w:rPr>
          <w:rFonts w:hint="eastAsia" w:ascii="仿宋" w:hAnsi="仿宋" w:eastAsia="仿宋" w:cs="仿宋"/>
          <w:color w:val="auto"/>
          <w:kern w:val="0"/>
          <w:sz w:val="32"/>
          <w:szCs w:val="32"/>
          <w:highlight w:val="none"/>
        </w:rPr>
        <w:t>。</w:t>
      </w:r>
    </w:p>
    <w:p>
      <w:pPr>
        <w:widowControl/>
        <w:numPr>
          <w:ilvl w:val="-1"/>
          <w:numId w:val="0"/>
        </w:numPr>
        <w:shd w:val="clear" w:color="auto" w:fill="FFFFFF"/>
        <w:spacing w:line="495" w:lineRule="atLeast"/>
        <w:ind w:firstLine="642" w:firstLineChars="200"/>
        <w:jc w:val="left"/>
        <w:rPr>
          <w:rFonts w:ascii="仿宋" w:hAnsi="仿宋" w:eastAsia="仿宋" w:cs="仿宋"/>
          <w:color w:val="auto"/>
          <w:kern w:val="0"/>
          <w:sz w:val="32"/>
          <w:szCs w:val="32"/>
          <w:highlight w:val="none"/>
        </w:rPr>
      </w:pPr>
      <w:r>
        <w:rPr>
          <w:rFonts w:hint="eastAsia" w:ascii="楷体" w:hAnsi="楷体" w:eastAsia="楷体" w:cs="楷体"/>
          <w:b/>
          <w:bCs/>
          <w:color w:val="auto"/>
          <w:kern w:val="0"/>
          <w:sz w:val="32"/>
          <w:szCs w:val="32"/>
          <w:highlight w:val="none"/>
          <w:lang w:val="en-US" w:eastAsia="zh-CN"/>
        </w:rPr>
        <w:t>（三）加强总结，优化提升。</w:t>
      </w:r>
      <w:r>
        <w:rPr>
          <w:rFonts w:hint="eastAsia" w:ascii="仿宋" w:hAnsi="仿宋" w:eastAsia="仿宋" w:cs="仿宋"/>
          <w:color w:val="auto"/>
          <w:kern w:val="0"/>
          <w:sz w:val="32"/>
          <w:szCs w:val="32"/>
          <w:highlight w:val="none"/>
          <w:lang w:val="en-US" w:eastAsia="zh-CN"/>
        </w:rPr>
        <w:t>“</w:t>
      </w:r>
      <w:r>
        <w:rPr>
          <w:rFonts w:hint="eastAsia" w:ascii="仿宋" w:hAnsi="仿宋" w:eastAsia="仿宋" w:cs="仿宋"/>
          <w:color w:val="auto"/>
          <w:kern w:val="0"/>
          <w:sz w:val="32"/>
          <w:szCs w:val="32"/>
          <w:highlight w:val="none"/>
          <w:lang w:eastAsia="zh-CN"/>
        </w:rPr>
        <w:t>创新创业导师河南行”以三年为一个周期，实施过程中，地市科技管理部门要认真梳理本地区先进典型，及时总结工作经验，不断优化活动内容，把导师行做成一项经常性工作，切实推进全省创新创业高质量发展。</w:t>
      </w:r>
    </w:p>
    <w:p>
      <w:pPr>
        <w:widowControl/>
        <w:shd w:val="clear" w:color="auto" w:fill="FFFFFF"/>
        <w:spacing w:line="495" w:lineRule="atLeast"/>
        <w:ind w:firstLine="640" w:firstLineChars="200"/>
        <w:jc w:val="left"/>
        <w:rPr>
          <w:rFonts w:hint="eastAsia" w:ascii="仿宋" w:hAnsi="仿宋" w:eastAsia="仿宋" w:cs="仿宋"/>
          <w:color w:val="auto"/>
          <w:kern w:val="0"/>
          <w:sz w:val="32"/>
          <w:szCs w:val="32"/>
          <w:highlight w:val="none"/>
        </w:rPr>
      </w:pPr>
    </w:p>
    <w:p>
      <w:pPr>
        <w:widowControl/>
        <w:shd w:val="clear" w:color="auto" w:fill="FFFFFF"/>
        <w:spacing w:line="495" w:lineRule="atLeas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附件：</w:t>
      </w:r>
    </w:p>
    <w:p>
      <w:pPr>
        <w:widowControl/>
        <w:numPr>
          <w:ilvl w:val="0"/>
          <w:numId w:val="0"/>
        </w:numPr>
        <w:shd w:val="clear" w:color="auto" w:fill="FFFFFF"/>
        <w:spacing w:line="495" w:lineRule="atLeast"/>
        <w:ind w:left="630" w:leftChars="0"/>
        <w:jc w:val="left"/>
        <w:rPr>
          <w:rFonts w:hint="eastAsia" w:ascii="仿宋" w:hAnsi="仿宋" w:eastAsia="仿宋" w:cs="仿宋"/>
          <w:color w:val="auto"/>
          <w:spacing w:val="8"/>
          <w:kern w:val="0"/>
          <w:sz w:val="32"/>
          <w:szCs w:val="32"/>
          <w:highlight w:val="none"/>
          <w:u w:val="none"/>
        </w:rPr>
      </w:pPr>
      <w:r>
        <w:rPr>
          <w:rFonts w:hint="eastAsia" w:ascii="仿宋" w:hAnsi="仿宋" w:eastAsia="仿宋" w:cs="仿宋"/>
          <w:color w:val="auto"/>
          <w:spacing w:val="8"/>
          <w:kern w:val="0"/>
          <w:sz w:val="32"/>
          <w:szCs w:val="32"/>
          <w:highlight w:val="none"/>
          <w:u w:val="none"/>
          <w:lang w:val="en-US" w:eastAsia="zh-CN"/>
        </w:rPr>
        <w:t>1-1</w:t>
      </w:r>
      <w:r>
        <w:rPr>
          <w:rFonts w:hint="eastAsia" w:ascii="仿宋" w:hAnsi="仿宋" w:eastAsia="仿宋" w:cs="仿宋"/>
          <w:color w:val="auto"/>
          <w:spacing w:val="8"/>
          <w:kern w:val="0"/>
          <w:sz w:val="32"/>
          <w:szCs w:val="32"/>
          <w:highlight w:val="none"/>
          <w:u w:val="none"/>
          <w:lang w:eastAsia="zh-CN"/>
        </w:rPr>
        <w:t>新创业</w:t>
      </w:r>
      <w:r>
        <w:rPr>
          <w:rFonts w:hint="eastAsia" w:ascii="仿宋" w:hAnsi="仿宋" w:eastAsia="仿宋" w:cs="仿宋"/>
          <w:color w:val="auto"/>
          <w:spacing w:val="8"/>
          <w:kern w:val="0"/>
          <w:sz w:val="32"/>
          <w:szCs w:val="32"/>
          <w:highlight w:val="none"/>
          <w:u w:val="none"/>
        </w:rPr>
        <w:t>导师</w:t>
      </w:r>
      <w:r>
        <w:rPr>
          <w:rFonts w:hint="eastAsia" w:ascii="仿宋" w:hAnsi="仿宋" w:eastAsia="仿宋" w:cs="仿宋"/>
          <w:color w:val="auto"/>
          <w:spacing w:val="8"/>
          <w:kern w:val="0"/>
          <w:sz w:val="32"/>
          <w:szCs w:val="32"/>
          <w:highlight w:val="none"/>
          <w:u w:val="none"/>
          <w:lang w:eastAsia="zh-CN"/>
        </w:rPr>
        <w:t>河南行”</w:t>
      </w:r>
      <w:r>
        <w:rPr>
          <w:rFonts w:hint="eastAsia" w:ascii="仿宋" w:hAnsi="仿宋" w:eastAsia="仿宋" w:cs="仿宋"/>
          <w:color w:val="auto"/>
          <w:spacing w:val="8"/>
          <w:kern w:val="0"/>
          <w:sz w:val="32"/>
          <w:szCs w:val="32"/>
          <w:highlight w:val="none"/>
          <w:u w:val="none"/>
        </w:rPr>
        <w:t>需求申报表</w:t>
      </w:r>
    </w:p>
    <w:p>
      <w:pPr>
        <w:widowControl/>
        <w:numPr>
          <w:ilvl w:val="0"/>
          <w:numId w:val="0"/>
        </w:numPr>
        <w:shd w:val="clear" w:color="auto" w:fill="FFFFFF"/>
        <w:spacing w:line="495" w:lineRule="atLeast"/>
        <w:ind w:left="630" w:leftChars="0"/>
        <w:jc w:val="left"/>
        <w:rPr>
          <w:rFonts w:hint="eastAsia" w:ascii="仿宋" w:hAnsi="仿宋" w:eastAsia="仿宋" w:cs="仿宋"/>
          <w:color w:val="auto"/>
          <w:spacing w:val="8"/>
          <w:kern w:val="0"/>
          <w:sz w:val="32"/>
          <w:szCs w:val="32"/>
          <w:highlight w:val="none"/>
          <w:u w:val="none"/>
        </w:rPr>
      </w:pPr>
      <w:r>
        <w:rPr>
          <w:rFonts w:hint="eastAsia" w:ascii="仿宋" w:hAnsi="仿宋" w:eastAsia="仿宋" w:cs="仿宋"/>
          <w:color w:val="auto"/>
          <w:spacing w:val="8"/>
          <w:kern w:val="0"/>
          <w:sz w:val="32"/>
          <w:szCs w:val="32"/>
          <w:highlight w:val="none"/>
          <w:u w:val="none"/>
          <w:lang w:val="en-US" w:eastAsia="zh-CN"/>
        </w:rPr>
        <w:t>1-2创新创业导师推荐表</w:t>
      </w:r>
    </w:p>
    <w:p>
      <w:pPr>
        <w:widowControl/>
        <w:numPr>
          <w:ilvl w:val="0"/>
          <w:numId w:val="0"/>
        </w:numPr>
        <w:shd w:val="clear" w:color="auto" w:fill="FFFFFF"/>
        <w:spacing w:line="495" w:lineRule="atLeast"/>
        <w:ind w:left="630" w:leftChars="0"/>
        <w:jc w:val="left"/>
        <w:rPr>
          <w:rFonts w:hint="eastAsia" w:ascii="仿宋" w:hAnsi="仿宋" w:eastAsia="仿宋" w:cs="仿宋"/>
          <w:color w:val="auto"/>
          <w:spacing w:val="8"/>
          <w:kern w:val="0"/>
          <w:sz w:val="32"/>
          <w:szCs w:val="32"/>
          <w:highlight w:val="none"/>
          <w:u w:val="none"/>
        </w:rPr>
      </w:pPr>
      <w:r>
        <w:rPr>
          <w:rFonts w:hint="eastAsia" w:ascii="仿宋" w:hAnsi="仿宋" w:eastAsia="仿宋" w:cs="仿宋"/>
          <w:color w:val="auto"/>
          <w:spacing w:val="8"/>
          <w:kern w:val="0"/>
          <w:sz w:val="32"/>
          <w:szCs w:val="32"/>
          <w:highlight w:val="none"/>
          <w:u w:val="none"/>
          <w:lang w:val="en-US" w:eastAsia="zh-CN"/>
        </w:rPr>
        <w:t>1-3创新创业导师推荐汇总表</w:t>
      </w:r>
    </w:p>
    <w:p>
      <w:pPr>
        <w:widowControl/>
        <w:numPr>
          <w:ilvl w:val="0"/>
          <w:numId w:val="0"/>
        </w:numPr>
        <w:shd w:val="clear" w:color="auto" w:fill="FFFFFF"/>
        <w:spacing w:line="495" w:lineRule="atLeast"/>
        <w:ind w:left="630" w:leftChars="0"/>
        <w:jc w:val="left"/>
        <w:rPr>
          <w:rFonts w:hint="eastAsia" w:ascii="仿宋" w:hAnsi="仿宋" w:eastAsia="仿宋" w:cs="仿宋"/>
          <w:color w:val="auto"/>
          <w:spacing w:val="8"/>
          <w:kern w:val="0"/>
          <w:sz w:val="32"/>
          <w:szCs w:val="32"/>
          <w:highlight w:val="none"/>
          <w:u w:val="none"/>
        </w:rPr>
      </w:pPr>
      <w:r>
        <w:rPr>
          <w:rFonts w:hint="eastAsia" w:ascii="仿宋" w:hAnsi="仿宋" w:eastAsia="仿宋" w:cs="仿宋"/>
          <w:color w:val="auto"/>
          <w:spacing w:val="8"/>
          <w:kern w:val="0"/>
          <w:sz w:val="32"/>
          <w:szCs w:val="32"/>
          <w:highlight w:val="none"/>
          <w:u w:val="none"/>
          <w:lang w:val="en-US" w:eastAsia="zh-CN"/>
        </w:rPr>
        <w:t xml:space="preserve">1-4创新创业导师业绩评价表 </w:t>
      </w:r>
    </w:p>
    <w:p>
      <w:pPr>
        <w:spacing w:line="400" w:lineRule="exact"/>
        <w:rPr>
          <w:rFonts w:ascii="仿宋" w:hAnsi="仿宋" w:eastAsia="仿宋" w:cs="仿宋"/>
          <w:b/>
          <w:bCs/>
          <w:color w:val="auto"/>
          <w:sz w:val="32"/>
          <w:szCs w:val="32"/>
          <w:highlight w:val="none"/>
          <w:u w:val="none"/>
        </w:rPr>
        <w:sectPr>
          <w:footerReference r:id="rId3" w:type="default"/>
          <w:pgSz w:w="11906" w:h="16838"/>
          <w:pgMar w:top="1417" w:right="1800" w:bottom="1304"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color w:val="auto"/>
          <w:sz w:val="32"/>
          <w:szCs w:val="32"/>
          <w:highlight w:val="none"/>
          <w:lang w:eastAsia="zh-CN"/>
        </w:rPr>
      </w:pPr>
      <w:r>
        <w:rPr>
          <w:rFonts w:ascii="仿宋" w:hAnsi="仿宋" w:eastAsia="仿宋" w:cs="仿宋"/>
          <w:b/>
          <w:bCs/>
          <w:color w:val="auto"/>
          <w:sz w:val="32"/>
          <w:szCs w:val="32"/>
          <w:highlight w:val="none"/>
        </w:rPr>
        <w:t>附件</w:t>
      </w:r>
      <w:r>
        <w:rPr>
          <w:rFonts w:hint="eastAsia" w:ascii="仿宋" w:hAnsi="仿宋" w:eastAsia="仿宋" w:cs="仿宋"/>
          <w:color w:val="auto"/>
          <w:spacing w:val="8"/>
          <w:kern w:val="0"/>
          <w:sz w:val="32"/>
          <w:szCs w:val="32"/>
          <w:highlight w:val="none"/>
          <w:u w:val="none"/>
          <w:lang w:val="en-US" w:eastAsia="zh-CN"/>
        </w:rPr>
        <w:t>1-1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b/>
          <w:bCs/>
          <w:color w:val="auto"/>
          <w:sz w:val="44"/>
          <w:szCs w:val="44"/>
          <w:highlight w:val="none"/>
        </w:rPr>
      </w:pPr>
      <w:r>
        <w:rPr>
          <w:rFonts w:hint="eastAsia" w:ascii="宋体" w:hAnsi="宋体" w:eastAsia="宋体" w:cs="宋体"/>
          <w:b/>
          <w:bCs/>
          <w:color w:val="auto"/>
          <w:sz w:val="44"/>
          <w:szCs w:val="44"/>
          <w:highlight w:val="none"/>
          <w:lang w:eastAsia="zh-CN"/>
        </w:rPr>
        <w:t>“</w:t>
      </w:r>
      <w:r>
        <w:rPr>
          <w:rFonts w:hint="eastAsia" w:ascii="宋体" w:hAnsi="宋体" w:eastAsia="宋体" w:cs="宋体"/>
          <w:b/>
          <w:bCs/>
          <w:color w:val="auto"/>
          <w:sz w:val="44"/>
          <w:szCs w:val="44"/>
          <w:highlight w:val="none"/>
        </w:rPr>
        <w:t>创新创业导师</w:t>
      </w:r>
      <w:r>
        <w:rPr>
          <w:rFonts w:hint="eastAsia" w:ascii="宋体" w:hAnsi="宋体" w:eastAsia="宋体" w:cs="宋体"/>
          <w:b/>
          <w:bCs/>
          <w:color w:val="auto"/>
          <w:sz w:val="44"/>
          <w:szCs w:val="44"/>
          <w:highlight w:val="none"/>
          <w:lang w:eastAsia="zh-CN"/>
        </w:rPr>
        <w:t>河南行”</w:t>
      </w:r>
      <w:r>
        <w:rPr>
          <w:rFonts w:hint="eastAsia" w:ascii="宋体" w:hAnsi="宋体" w:eastAsia="宋体" w:cs="宋体"/>
          <w:b/>
          <w:bCs/>
          <w:color w:val="auto"/>
          <w:sz w:val="44"/>
          <w:szCs w:val="44"/>
          <w:highlight w:val="none"/>
        </w:rPr>
        <w:t>需求申</w:t>
      </w:r>
      <w:r>
        <w:rPr>
          <w:rFonts w:hint="eastAsia" w:ascii="宋体" w:hAnsi="宋体" w:eastAsia="宋体" w:cs="宋体"/>
          <w:b/>
          <w:bCs/>
          <w:color w:val="auto"/>
          <w:sz w:val="44"/>
          <w:szCs w:val="44"/>
          <w:highlight w:val="none"/>
          <w:lang w:eastAsia="zh-CN"/>
        </w:rPr>
        <w:t>请</w:t>
      </w:r>
      <w:r>
        <w:rPr>
          <w:rFonts w:hint="eastAsia" w:ascii="宋体" w:hAnsi="宋体" w:eastAsia="宋体" w:cs="宋体"/>
          <w:b/>
          <w:bCs/>
          <w:color w:val="auto"/>
          <w:sz w:val="44"/>
          <w:szCs w:val="44"/>
          <w:highlight w:val="none"/>
        </w:rPr>
        <w:t>表</w:t>
      </w:r>
    </w:p>
    <w:tbl>
      <w:tblPr>
        <w:tblStyle w:val="5"/>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825"/>
        <w:gridCol w:w="1372"/>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44" w:type="dxa"/>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申</w:t>
            </w:r>
            <w:r>
              <w:rPr>
                <w:rFonts w:hint="eastAsia" w:ascii="宋体" w:hAnsi="宋体" w:eastAsia="宋体" w:cs="宋体"/>
                <w:color w:val="auto"/>
                <w:sz w:val="24"/>
                <w:szCs w:val="24"/>
                <w:highlight w:val="none"/>
                <w:lang w:eastAsia="zh-CN"/>
              </w:rPr>
              <w:t>请</w:t>
            </w:r>
            <w:r>
              <w:rPr>
                <w:rFonts w:hint="eastAsia" w:ascii="宋体" w:hAnsi="宋体" w:eastAsia="宋体" w:cs="宋体"/>
                <w:color w:val="auto"/>
                <w:sz w:val="24"/>
                <w:szCs w:val="24"/>
                <w:highlight w:val="none"/>
              </w:rPr>
              <w:t>单位（盖章）</w:t>
            </w:r>
          </w:p>
        </w:tc>
        <w:tc>
          <w:tcPr>
            <w:tcW w:w="7026" w:type="dxa"/>
            <w:gridSpan w:val="3"/>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044" w:type="dxa"/>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需求</w:t>
            </w:r>
            <w:r>
              <w:rPr>
                <w:rFonts w:hint="eastAsia" w:ascii="宋体" w:hAnsi="宋体" w:eastAsia="宋体" w:cs="宋体"/>
                <w:color w:val="auto"/>
                <w:sz w:val="24"/>
                <w:szCs w:val="24"/>
                <w:highlight w:val="none"/>
              </w:rPr>
              <w:t>类别</w:t>
            </w:r>
          </w:p>
        </w:tc>
        <w:tc>
          <w:tcPr>
            <w:tcW w:w="7026" w:type="dxa"/>
            <w:gridSpan w:val="3"/>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2" w:char="00A3"/>
            </w:r>
            <w:r>
              <w:rPr>
                <w:rFonts w:hint="eastAsia" w:ascii="宋体" w:hAnsi="宋体" w:cs="宋体"/>
                <w:color w:val="auto"/>
                <w:sz w:val="24"/>
                <w:szCs w:val="24"/>
                <w:highlight w:val="none"/>
                <w:lang w:eastAsia="zh-CN"/>
              </w:rPr>
              <w:t>进</w:t>
            </w:r>
            <w:r>
              <w:rPr>
                <w:rFonts w:hint="eastAsia" w:ascii="宋体" w:hAnsi="宋体" w:eastAsia="宋体" w:cs="宋体"/>
                <w:color w:val="auto"/>
                <w:sz w:val="24"/>
                <w:szCs w:val="24"/>
                <w:highlight w:val="none"/>
              </w:rPr>
              <w:t xml:space="preserve">双创载体 </w:t>
            </w:r>
            <w:r>
              <w:rPr>
                <w:rFonts w:hint="eastAsia" w:ascii="宋体" w:hAnsi="宋体" w:eastAsia="宋体" w:cs="宋体"/>
                <w:color w:val="auto"/>
                <w:sz w:val="24"/>
                <w:szCs w:val="24"/>
                <w:highlight w:val="none"/>
              </w:rPr>
              <w:sym w:font="Wingdings 2" w:char="00A3"/>
            </w:r>
            <w:r>
              <w:rPr>
                <w:rFonts w:hint="eastAsia" w:ascii="宋体" w:hAnsi="宋体" w:cs="宋体"/>
                <w:color w:val="auto"/>
                <w:sz w:val="24"/>
                <w:szCs w:val="24"/>
                <w:highlight w:val="none"/>
                <w:lang w:eastAsia="zh-CN"/>
              </w:rPr>
              <w:t>进</w:t>
            </w:r>
            <w:r>
              <w:rPr>
                <w:rFonts w:hint="eastAsia" w:ascii="宋体" w:hAnsi="宋体" w:eastAsia="宋体" w:cs="宋体"/>
                <w:color w:val="auto"/>
                <w:sz w:val="24"/>
                <w:szCs w:val="24"/>
                <w:highlight w:val="none"/>
              </w:rPr>
              <w:t xml:space="preserve">高校与研究院所  </w:t>
            </w:r>
            <w:r>
              <w:rPr>
                <w:rFonts w:hint="eastAsia" w:ascii="宋体" w:hAnsi="宋体" w:eastAsia="宋体" w:cs="宋体"/>
                <w:color w:val="auto"/>
                <w:sz w:val="24"/>
                <w:szCs w:val="24"/>
                <w:highlight w:val="none"/>
              </w:rPr>
              <w:sym w:font="Wingdings 2" w:char="00A3"/>
            </w:r>
            <w:r>
              <w:rPr>
                <w:rFonts w:hint="eastAsia" w:ascii="宋体" w:hAnsi="宋体" w:cs="宋体"/>
                <w:color w:val="auto"/>
                <w:sz w:val="24"/>
                <w:szCs w:val="24"/>
                <w:highlight w:val="none"/>
                <w:lang w:eastAsia="zh-CN"/>
              </w:rPr>
              <w:t>进</w:t>
            </w:r>
            <w:r>
              <w:rPr>
                <w:rFonts w:hint="eastAsia" w:ascii="宋体" w:hAnsi="宋体" w:eastAsia="宋体" w:cs="宋体"/>
                <w:color w:val="auto"/>
                <w:sz w:val="24"/>
                <w:szCs w:val="24"/>
                <w:highlight w:val="none"/>
              </w:rPr>
              <w:t>行业企业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4" w:hRule="atLeast"/>
        </w:trPr>
        <w:tc>
          <w:tcPr>
            <w:tcW w:w="2044" w:type="dxa"/>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需求</w:t>
            </w:r>
            <w:r>
              <w:rPr>
                <w:rFonts w:hint="eastAsia" w:ascii="宋体" w:hAnsi="宋体" w:eastAsia="宋体" w:cs="宋体"/>
                <w:color w:val="auto"/>
                <w:sz w:val="24"/>
                <w:szCs w:val="24"/>
                <w:highlight w:val="none"/>
              </w:rPr>
              <w:t xml:space="preserve">主要内容 </w:t>
            </w:r>
          </w:p>
        </w:tc>
        <w:tc>
          <w:tcPr>
            <w:tcW w:w="7026" w:type="dxa"/>
            <w:gridSpan w:val="3"/>
            <w:shd w:val="clear" w:color="auto" w:fill="auto"/>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（包括但不限于：服务内容、组织形式、参与范围和人数，150字以内）</w:t>
            </w: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044" w:type="dxa"/>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需要导师</w:t>
            </w:r>
            <w:r>
              <w:rPr>
                <w:rFonts w:hint="eastAsia" w:ascii="宋体" w:hAnsi="宋体" w:cs="宋体"/>
                <w:color w:val="auto"/>
                <w:sz w:val="24"/>
                <w:szCs w:val="24"/>
                <w:highlight w:val="none"/>
                <w:lang w:eastAsia="zh-CN"/>
              </w:rPr>
              <w:t>服务类</w:t>
            </w:r>
            <w:r>
              <w:rPr>
                <w:rFonts w:hint="eastAsia" w:ascii="宋体" w:hAnsi="宋体" w:eastAsia="宋体" w:cs="宋体"/>
                <w:color w:val="auto"/>
                <w:sz w:val="24"/>
                <w:szCs w:val="24"/>
                <w:highlight w:val="none"/>
              </w:rPr>
              <w:t>别</w:t>
            </w:r>
          </w:p>
        </w:tc>
        <w:tc>
          <w:tcPr>
            <w:tcW w:w="7026" w:type="dxa"/>
            <w:gridSpan w:val="3"/>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rPr>
              <w:t xml:space="preserve">政策咨询 </w:t>
            </w:r>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rPr>
              <w:t>培训辅导</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□财税法务</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rPr>
              <w:t>投资融资</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rPr>
              <w:t>企业管理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rPr>
              <w:t>孵化服务 □载体运营</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rPr>
              <w:t>知识产权□申报服务</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rPr>
              <w:t>考评指导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044" w:type="dxa"/>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意向</w:t>
            </w:r>
            <w:r>
              <w:rPr>
                <w:rFonts w:hint="eastAsia" w:ascii="宋体" w:hAnsi="宋体" w:eastAsia="宋体" w:cs="宋体"/>
                <w:color w:val="auto"/>
                <w:sz w:val="24"/>
                <w:szCs w:val="24"/>
                <w:highlight w:val="none"/>
                <w:lang w:eastAsia="zh-CN"/>
              </w:rPr>
              <w:t>导师</w:t>
            </w:r>
            <w:r>
              <w:rPr>
                <w:rFonts w:hint="eastAsia" w:ascii="宋体" w:hAnsi="宋体" w:eastAsia="宋体" w:cs="宋体"/>
                <w:color w:val="auto"/>
                <w:sz w:val="24"/>
                <w:szCs w:val="24"/>
                <w:highlight w:val="none"/>
              </w:rPr>
              <w:t>姓名</w:t>
            </w:r>
          </w:p>
        </w:tc>
        <w:tc>
          <w:tcPr>
            <w:tcW w:w="7026" w:type="dxa"/>
            <w:gridSpan w:val="3"/>
            <w:shd w:val="clear" w:color="auto" w:fill="auto"/>
            <w:vAlign w:val="center"/>
          </w:tcPr>
          <w:p>
            <w:pP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044" w:type="dxa"/>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提供支持措施及保障条件</w:t>
            </w:r>
          </w:p>
        </w:tc>
        <w:tc>
          <w:tcPr>
            <w:tcW w:w="7026" w:type="dxa"/>
            <w:gridSpan w:val="3"/>
            <w:shd w:val="clear" w:color="auto" w:fill="auto"/>
            <w:vAlign w:val="center"/>
          </w:tcPr>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p>
            <w:pPr>
              <w:spacing w:line="4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044" w:type="dxa"/>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联系人及职务</w:t>
            </w:r>
            <w:r>
              <w:rPr>
                <w:rFonts w:hint="eastAsia" w:ascii="宋体" w:hAnsi="宋体" w:eastAsia="宋体" w:cs="宋体"/>
                <w:color w:val="auto"/>
                <w:sz w:val="24"/>
                <w:szCs w:val="24"/>
                <w:highlight w:val="none"/>
              </w:rPr>
              <w:tab/>
            </w:r>
          </w:p>
        </w:tc>
        <w:tc>
          <w:tcPr>
            <w:tcW w:w="2825" w:type="dxa"/>
            <w:shd w:val="clear" w:color="auto" w:fill="auto"/>
            <w:vAlign w:val="center"/>
          </w:tcPr>
          <w:p>
            <w:pPr>
              <w:spacing w:line="400" w:lineRule="exact"/>
              <w:rPr>
                <w:rFonts w:hint="eastAsia" w:ascii="宋体" w:hAnsi="宋体" w:eastAsia="宋体" w:cs="宋体"/>
                <w:color w:val="auto"/>
                <w:sz w:val="24"/>
                <w:szCs w:val="24"/>
                <w:highlight w:val="none"/>
              </w:rPr>
            </w:pPr>
          </w:p>
        </w:tc>
        <w:tc>
          <w:tcPr>
            <w:tcW w:w="1372" w:type="dxa"/>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c>
          <w:tcPr>
            <w:tcW w:w="2829" w:type="dxa"/>
            <w:shd w:val="clear" w:color="auto" w:fill="auto"/>
            <w:vAlign w:val="center"/>
          </w:tcPr>
          <w:p>
            <w:pPr>
              <w:spacing w:line="400" w:lineRule="exact"/>
              <w:rPr>
                <w:rFonts w:hint="eastAsia" w:ascii="宋体" w:hAnsi="宋体" w:eastAsia="宋体" w:cs="宋体"/>
                <w:color w:val="auto"/>
                <w:sz w:val="24"/>
                <w:szCs w:val="24"/>
                <w:highlight w:val="none"/>
              </w:rPr>
            </w:pPr>
          </w:p>
        </w:tc>
      </w:tr>
    </w:tbl>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1.导师来源主要依据各地市</w:t>
      </w:r>
      <w:r>
        <w:rPr>
          <w:rFonts w:hint="eastAsia" w:ascii="宋体" w:hAnsi="宋体" w:eastAsia="宋体" w:cs="宋体"/>
          <w:color w:val="auto"/>
          <w:sz w:val="24"/>
          <w:szCs w:val="24"/>
          <w:highlight w:val="none"/>
          <w:lang w:eastAsia="zh-CN"/>
        </w:rPr>
        <w:t>科技管理</w:t>
      </w:r>
      <w:r>
        <w:rPr>
          <w:rFonts w:hint="eastAsia" w:ascii="宋体" w:hAnsi="宋体" w:cs="宋体"/>
          <w:color w:val="auto"/>
          <w:sz w:val="24"/>
          <w:szCs w:val="24"/>
          <w:highlight w:val="none"/>
          <w:lang w:eastAsia="zh-CN"/>
        </w:rPr>
        <w:t>部门</w:t>
      </w:r>
      <w:r>
        <w:rPr>
          <w:rFonts w:hint="eastAsia" w:ascii="宋体" w:hAnsi="宋体" w:eastAsia="宋体" w:cs="宋体"/>
          <w:color w:val="auto"/>
          <w:sz w:val="24"/>
          <w:szCs w:val="24"/>
          <w:highlight w:val="none"/>
        </w:rPr>
        <w:t>推荐，然后经</w:t>
      </w:r>
      <w:r>
        <w:rPr>
          <w:rFonts w:hint="eastAsia" w:ascii="宋体" w:hAnsi="宋体" w:eastAsia="宋体" w:cs="宋体"/>
          <w:color w:val="auto"/>
          <w:sz w:val="24"/>
          <w:szCs w:val="24"/>
          <w:highlight w:val="none"/>
          <w:lang w:eastAsia="zh-CN"/>
        </w:rPr>
        <w:t>形式审查</w:t>
      </w:r>
      <w:r>
        <w:rPr>
          <w:rFonts w:hint="eastAsia" w:ascii="宋体" w:hAnsi="宋体" w:eastAsia="宋体" w:cs="宋体"/>
          <w:color w:val="auto"/>
          <w:sz w:val="24"/>
          <w:szCs w:val="24"/>
          <w:highlight w:val="none"/>
        </w:rPr>
        <w:t>入库</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专家。</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2.根据各地市（服务站），省厅选派导师可参加同一场活动或分别参加不同活动（申报表按活动区别填报）。</w:t>
      </w:r>
    </w:p>
    <w:p>
      <w:pPr>
        <w:spacing w:line="400" w:lineRule="exact"/>
        <w:rPr>
          <w:rFonts w:hint="eastAsia" w:ascii="仿宋" w:hAnsi="仿宋" w:eastAsia="仿宋" w:cs="仿宋"/>
          <w:b/>
          <w:bCs/>
          <w:color w:val="auto"/>
          <w:sz w:val="32"/>
          <w:szCs w:val="32"/>
          <w:highlight w:val="none"/>
        </w:rPr>
      </w:pPr>
    </w:p>
    <w:p>
      <w:pP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spacing w:line="400" w:lineRule="exact"/>
        <w:rPr>
          <w:rFonts w:hint="default" w:ascii="仿宋" w:hAnsi="仿宋" w:eastAsia="仿宋" w:cs="仿宋"/>
          <w:b/>
          <w:bCs/>
          <w:color w:val="auto"/>
          <w:sz w:val="32"/>
          <w:szCs w:val="32"/>
          <w:highlight w:val="none"/>
          <w:lang w:val="en-US"/>
        </w:rPr>
      </w:pPr>
      <w:r>
        <w:rPr>
          <w:rFonts w:hint="eastAsia" w:ascii="仿宋" w:hAnsi="仿宋" w:eastAsia="仿宋" w:cs="仿宋"/>
          <w:b/>
          <w:bCs/>
          <w:color w:val="auto"/>
          <w:sz w:val="32"/>
          <w:szCs w:val="32"/>
          <w:highlight w:val="none"/>
        </w:rPr>
        <w:t>附件</w:t>
      </w:r>
      <w:r>
        <w:rPr>
          <w:rFonts w:hint="eastAsia" w:ascii="仿宋" w:hAnsi="仿宋" w:eastAsia="仿宋" w:cs="仿宋"/>
          <w:color w:val="auto"/>
          <w:spacing w:val="8"/>
          <w:kern w:val="0"/>
          <w:sz w:val="32"/>
          <w:szCs w:val="32"/>
          <w:highlight w:val="none"/>
          <w:u w:val="none"/>
          <w:lang w:val="en-US" w:eastAsia="zh-CN"/>
        </w:rPr>
        <w:t>1-2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创新创业导师推荐表</w:t>
      </w:r>
    </w:p>
    <w:tbl>
      <w:tblPr>
        <w:tblStyle w:val="6"/>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875"/>
        <w:gridCol w:w="8"/>
        <w:gridCol w:w="1547"/>
        <w:gridCol w:w="13"/>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姓名</w:t>
            </w:r>
          </w:p>
        </w:tc>
        <w:tc>
          <w:tcPr>
            <w:tcW w:w="1875" w:type="dxa"/>
            <w:vAlign w:val="center"/>
          </w:tcPr>
          <w:p>
            <w:pPr>
              <w:jc w:val="center"/>
              <w:rPr>
                <w:rFonts w:hint="eastAsia" w:ascii="宋体" w:hAnsi="宋体" w:eastAsia="宋体" w:cs="宋体"/>
                <w:color w:val="auto"/>
                <w:kern w:val="0"/>
                <w:sz w:val="24"/>
                <w:szCs w:val="24"/>
                <w:highlight w:val="none"/>
              </w:rPr>
            </w:pPr>
          </w:p>
        </w:tc>
        <w:tc>
          <w:tcPr>
            <w:tcW w:w="1555" w:type="dxa"/>
            <w:gridSpan w:val="2"/>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出生年月</w:t>
            </w:r>
          </w:p>
        </w:tc>
        <w:tc>
          <w:tcPr>
            <w:tcW w:w="3440" w:type="dxa"/>
            <w:gridSpan w:val="2"/>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所在单位</w:t>
            </w:r>
          </w:p>
        </w:tc>
        <w:tc>
          <w:tcPr>
            <w:tcW w:w="1875" w:type="dxa"/>
            <w:vAlign w:val="center"/>
          </w:tcPr>
          <w:p>
            <w:pPr>
              <w:jc w:val="center"/>
              <w:rPr>
                <w:rFonts w:hint="eastAsia" w:ascii="宋体" w:hAnsi="宋体" w:eastAsia="宋体" w:cs="宋体"/>
                <w:color w:val="auto"/>
                <w:kern w:val="0"/>
                <w:sz w:val="24"/>
                <w:szCs w:val="24"/>
                <w:highlight w:val="none"/>
              </w:rPr>
            </w:pPr>
          </w:p>
        </w:tc>
        <w:tc>
          <w:tcPr>
            <w:tcW w:w="1555" w:type="dxa"/>
            <w:gridSpan w:val="2"/>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性别</w:t>
            </w:r>
          </w:p>
        </w:tc>
        <w:tc>
          <w:tcPr>
            <w:tcW w:w="3440" w:type="dxa"/>
            <w:gridSpan w:val="2"/>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通讯地址</w:t>
            </w:r>
          </w:p>
        </w:tc>
        <w:tc>
          <w:tcPr>
            <w:tcW w:w="6870" w:type="dxa"/>
            <w:gridSpan w:val="5"/>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学历</w:t>
            </w:r>
          </w:p>
        </w:tc>
        <w:tc>
          <w:tcPr>
            <w:tcW w:w="1875" w:type="dxa"/>
            <w:vAlign w:val="center"/>
          </w:tcPr>
          <w:p>
            <w:pPr>
              <w:jc w:val="center"/>
              <w:rPr>
                <w:rFonts w:hint="eastAsia" w:ascii="宋体" w:hAnsi="宋体" w:eastAsia="宋体" w:cs="宋体"/>
                <w:color w:val="auto"/>
                <w:kern w:val="0"/>
                <w:sz w:val="24"/>
                <w:szCs w:val="24"/>
                <w:highlight w:val="none"/>
              </w:rPr>
            </w:pPr>
          </w:p>
        </w:tc>
        <w:tc>
          <w:tcPr>
            <w:tcW w:w="1555" w:type="dxa"/>
            <w:gridSpan w:val="2"/>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学位</w:t>
            </w:r>
          </w:p>
        </w:tc>
        <w:tc>
          <w:tcPr>
            <w:tcW w:w="3440" w:type="dxa"/>
            <w:gridSpan w:val="2"/>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职务</w:t>
            </w:r>
          </w:p>
        </w:tc>
        <w:tc>
          <w:tcPr>
            <w:tcW w:w="1875" w:type="dxa"/>
            <w:vAlign w:val="center"/>
          </w:tcPr>
          <w:p>
            <w:pPr>
              <w:jc w:val="center"/>
              <w:rPr>
                <w:rFonts w:hint="eastAsia" w:ascii="宋体" w:hAnsi="宋体" w:eastAsia="宋体" w:cs="宋体"/>
                <w:color w:val="auto"/>
                <w:kern w:val="0"/>
                <w:sz w:val="24"/>
                <w:szCs w:val="24"/>
                <w:highlight w:val="none"/>
              </w:rPr>
            </w:pPr>
          </w:p>
        </w:tc>
        <w:tc>
          <w:tcPr>
            <w:tcW w:w="1555" w:type="dxa"/>
            <w:gridSpan w:val="2"/>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职称</w:t>
            </w:r>
          </w:p>
        </w:tc>
        <w:tc>
          <w:tcPr>
            <w:tcW w:w="3440" w:type="dxa"/>
            <w:gridSpan w:val="2"/>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导师类别</w:t>
            </w:r>
          </w:p>
        </w:tc>
        <w:tc>
          <w:tcPr>
            <w:tcW w:w="6870" w:type="dxa"/>
            <w:gridSpan w:val="5"/>
            <w:vAlign w:val="center"/>
          </w:tcPr>
          <w:p>
            <w:pPr>
              <w:pStyle w:val="4"/>
              <w:widowControl/>
              <w:shd w:val="clear" w:color="auto" w:fill="FFFFFF"/>
              <w:spacing w:beforeAutospacing="0" w:afterAutospacing="0"/>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sym w:font="Wingdings 2" w:char="00A3"/>
            </w:r>
            <w:r>
              <w:rPr>
                <w:rFonts w:hint="eastAsia" w:ascii="宋体" w:hAnsi="宋体" w:cs="宋体"/>
                <w:color w:val="auto"/>
                <w:sz w:val="24"/>
                <w:szCs w:val="24"/>
                <w:highlight w:val="none"/>
                <w:lang w:eastAsia="zh-CN"/>
              </w:rPr>
              <w:t>孵化</w:t>
            </w:r>
            <w:r>
              <w:rPr>
                <w:rFonts w:hint="eastAsia" w:ascii="宋体" w:hAnsi="宋体" w:eastAsia="宋体" w:cs="宋体"/>
                <w:color w:val="auto"/>
                <w:sz w:val="24"/>
                <w:szCs w:val="24"/>
                <w:highlight w:val="none"/>
                <w:lang w:eastAsia="zh-CN"/>
              </w:rPr>
              <w:t>载体负责人</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sym w:font="Wingdings 2" w:char="00A3"/>
            </w:r>
            <w:r>
              <w:rPr>
                <w:rFonts w:hint="eastAsia" w:ascii="宋体" w:hAnsi="宋体" w:eastAsia="宋体" w:cs="宋体"/>
                <w:color w:val="auto"/>
                <w:sz w:val="24"/>
                <w:szCs w:val="24"/>
                <w:highlight w:val="none"/>
                <w:lang w:eastAsia="zh-CN"/>
              </w:rPr>
              <w:t>投融资专家</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企业家</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专家学者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联系电话</w:t>
            </w:r>
          </w:p>
        </w:tc>
        <w:tc>
          <w:tcPr>
            <w:tcW w:w="1883" w:type="dxa"/>
            <w:gridSpan w:val="2"/>
            <w:vAlign w:val="center"/>
          </w:tcPr>
          <w:p>
            <w:pPr>
              <w:jc w:val="center"/>
              <w:rPr>
                <w:rFonts w:hint="eastAsia" w:ascii="宋体" w:hAnsi="宋体" w:eastAsia="宋体" w:cs="宋体"/>
                <w:color w:val="auto"/>
                <w:kern w:val="0"/>
                <w:sz w:val="24"/>
                <w:szCs w:val="24"/>
                <w:highlight w:val="none"/>
              </w:rPr>
            </w:pPr>
          </w:p>
        </w:tc>
        <w:tc>
          <w:tcPr>
            <w:tcW w:w="1560" w:type="dxa"/>
            <w:gridSpan w:val="2"/>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E-Mail</w:t>
            </w:r>
          </w:p>
        </w:tc>
        <w:tc>
          <w:tcPr>
            <w:tcW w:w="3427" w:type="dxa"/>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1791" w:type="dxa"/>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擅长领域</w:t>
            </w:r>
          </w:p>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资源优势</w:t>
            </w:r>
          </w:p>
        </w:tc>
        <w:tc>
          <w:tcPr>
            <w:tcW w:w="6870" w:type="dxa"/>
            <w:gridSpan w:val="5"/>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阐述本人在创新创业方面的实践经验及后续可为地方及被辅导对象提供的资源。（300字以内）</w:t>
            </w:r>
          </w:p>
          <w:p>
            <w:pPr>
              <w:spacing w:line="400" w:lineRule="exact"/>
              <w:rPr>
                <w:rFonts w:hint="eastAsia" w:ascii="宋体" w:hAnsi="宋体" w:eastAsia="宋体" w:cs="宋体"/>
                <w:i/>
                <w:iCs/>
                <w:color w:val="auto"/>
                <w:kern w:val="0"/>
                <w:sz w:val="24"/>
                <w:szCs w:val="24"/>
                <w:highlight w:val="none"/>
                <w:u w:val="single"/>
              </w:rPr>
            </w:pPr>
          </w:p>
          <w:p>
            <w:pPr>
              <w:spacing w:line="400" w:lineRule="exact"/>
              <w:rPr>
                <w:rFonts w:hint="eastAsia" w:ascii="宋体" w:hAnsi="宋体" w:eastAsia="宋体" w:cs="宋体"/>
                <w:i/>
                <w:iCs/>
                <w:color w:val="auto"/>
                <w:kern w:val="0"/>
                <w:sz w:val="24"/>
                <w:szCs w:val="24"/>
                <w:highlight w:val="none"/>
                <w:u w:val="single"/>
              </w:rPr>
            </w:pPr>
          </w:p>
          <w:p>
            <w:pPr>
              <w:spacing w:line="400" w:lineRule="exact"/>
              <w:rPr>
                <w:rFonts w:hint="eastAsia" w:ascii="宋体" w:hAnsi="宋体" w:eastAsia="宋体" w:cs="宋体"/>
                <w:i/>
                <w:iCs/>
                <w:color w:val="auto"/>
                <w:kern w:val="0"/>
                <w:sz w:val="24"/>
                <w:szCs w:val="24"/>
                <w:highlight w:val="none"/>
                <w:u w:val="single"/>
              </w:rPr>
            </w:pPr>
          </w:p>
          <w:p>
            <w:pPr>
              <w:spacing w:line="400" w:lineRule="exact"/>
              <w:rPr>
                <w:rFonts w:hint="eastAsia" w:ascii="宋体" w:hAnsi="宋体" w:eastAsia="宋体" w:cs="宋体"/>
                <w:i/>
                <w:iCs/>
                <w:color w:val="auto"/>
                <w:kern w:val="0"/>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1791" w:type="dxa"/>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个人工作简介（1个典型案例）</w:t>
            </w:r>
          </w:p>
        </w:tc>
        <w:tc>
          <w:tcPr>
            <w:tcW w:w="6870" w:type="dxa"/>
            <w:gridSpan w:val="5"/>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逐条描述与创新创业及辅导工作相关的工作履历及业绩（500字以内）</w:t>
            </w:r>
          </w:p>
          <w:p>
            <w:pPr>
              <w:rPr>
                <w:rFonts w:hint="eastAsia" w:ascii="宋体" w:hAnsi="宋体" w:eastAsia="宋体" w:cs="宋体"/>
                <w:i/>
                <w:iCs/>
                <w:color w:val="auto"/>
                <w:kern w:val="0"/>
                <w:sz w:val="24"/>
                <w:szCs w:val="24"/>
                <w:highlight w:val="none"/>
                <w:u w:val="single"/>
              </w:rPr>
            </w:pPr>
          </w:p>
          <w:p>
            <w:pPr>
              <w:rPr>
                <w:rFonts w:hint="eastAsia" w:ascii="宋体" w:hAnsi="宋体" w:eastAsia="宋体" w:cs="宋体"/>
                <w:i/>
                <w:iCs/>
                <w:color w:val="auto"/>
                <w:kern w:val="0"/>
                <w:sz w:val="24"/>
                <w:szCs w:val="24"/>
                <w:highlight w:val="none"/>
                <w:u w:val="single"/>
              </w:rPr>
            </w:pPr>
          </w:p>
          <w:p>
            <w:pPr>
              <w:rPr>
                <w:rFonts w:hint="eastAsia" w:ascii="宋体" w:hAnsi="宋体" w:eastAsia="宋体" w:cs="宋体"/>
                <w:i/>
                <w:iCs/>
                <w:color w:val="auto"/>
                <w:kern w:val="0"/>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1791" w:type="dxa"/>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辅导/授课经历</w:t>
            </w:r>
          </w:p>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（双创方面）</w:t>
            </w:r>
          </w:p>
        </w:tc>
        <w:tc>
          <w:tcPr>
            <w:tcW w:w="6870" w:type="dxa"/>
            <w:gridSpan w:val="5"/>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请按照授课题目、委托方、被辅导对象反馈等情况逐条描述。（200字以内）</w:t>
            </w:r>
          </w:p>
          <w:p>
            <w:pPr>
              <w:rPr>
                <w:rFonts w:hint="eastAsia" w:ascii="宋体" w:hAnsi="宋体" w:eastAsia="宋体" w:cs="宋体"/>
                <w:i/>
                <w:iCs/>
                <w:color w:val="auto"/>
                <w:kern w:val="0"/>
                <w:sz w:val="24"/>
                <w:szCs w:val="24"/>
                <w:highlight w:val="none"/>
                <w:u w:val="single"/>
              </w:rPr>
            </w:pPr>
          </w:p>
          <w:p>
            <w:pPr>
              <w:rPr>
                <w:rFonts w:hint="eastAsia" w:ascii="宋体" w:hAnsi="宋体" w:eastAsia="宋体" w:cs="宋体"/>
                <w:i/>
                <w:iCs/>
                <w:color w:val="auto"/>
                <w:kern w:val="0"/>
                <w:sz w:val="24"/>
                <w:szCs w:val="24"/>
                <w:highlight w:val="none"/>
                <w:u w:val="single"/>
              </w:rPr>
            </w:pPr>
          </w:p>
          <w:p>
            <w:pPr>
              <w:rPr>
                <w:rFonts w:hint="eastAsia" w:ascii="宋体" w:hAnsi="宋体" w:eastAsia="宋体" w:cs="宋体"/>
                <w:i/>
                <w:iCs/>
                <w:color w:val="auto"/>
                <w:kern w:val="0"/>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推荐单位</w:t>
            </w:r>
          </w:p>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意见</w:t>
            </w:r>
          </w:p>
        </w:tc>
        <w:tc>
          <w:tcPr>
            <w:tcW w:w="6870" w:type="dxa"/>
            <w:gridSpan w:val="5"/>
          </w:tcPr>
          <w:p>
            <w:pPr>
              <w:jc w:val="left"/>
              <w:rPr>
                <w:rFonts w:hint="eastAsia" w:ascii="宋体" w:hAnsi="宋体" w:eastAsia="宋体" w:cs="宋体"/>
                <w:color w:val="auto"/>
                <w:kern w:val="0"/>
                <w:sz w:val="24"/>
                <w:szCs w:val="24"/>
                <w:highlight w:val="none"/>
              </w:rPr>
            </w:pPr>
          </w:p>
          <w:p>
            <w:pPr>
              <w:jc w:val="left"/>
              <w:rPr>
                <w:rFonts w:hint="eastAsia" w:ascii="宋体" w:hAnsi="宋体" w:eastAsia="宋体" w:cs="宋体"/>
                <w:color w:val="auto"/>
                <w:kern w:val="0"/>
                <w:sz w:val="24"/>
                <w:szCs w:val="24"/>
                <w:highlight w:val="none"/>
              </w:rPr>
            </w:pPr>
          </w:p>
          <w:p>
            <w:pP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推荐单位（公章）（指本人所在单位）</w:t>
            </w:r>
          </w:p>
          <w:p>
            <w:pPr>
              <w:jc w:val="left"/>
              <w:rPr>
                <w:rFonts w:hint="eastAsia" w:ascii="宋体" w:hAnsi="宋体" w:eastAsia="宋体" w:cs="宋体"/>
                <w:color w:val="auto"/>
                <w:kern w:val="0"/>
                <w:sz w:val="24"/>
                <w:szCs w:val="24"/>
                <w:highlight w:val="none"/>
              </w:rPr>
            </w:pPr>
          </w:p>
          <w:p>
            <w:pPr>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年  月  日</w:t>
            </w:r>
          </w:p>
        </w:tc>
      </w:tr>
    </w:tbl>
    <w:p>
      <w:pPr>
        <w:jc w:val="both"/>
        <w:rPr>
          <w:rFonts w:hint="eastAsia" w:ascii="宋体" w:hAnsi="宋体" w:eastAsia="宋体" w:cs="宋体"/>
          <w:color w:val="auto"/>
          <w:kern w:val="0"/>
          <w:sz w:val="24"/>
          <w:szCs w:val="24"/>
          <w:highlight w:val="none"/>
          <w:lang w:eastAsia="zh-CN"/>
        </w:rPr>
        <w:sectPr>
          <w:footerReference r:id="rId4" w:type="default"/>
          <w:pgSz w:w="11906" w:h="16838"/>
          <w:pgMar w:top="1417" w:right="1800" w:bottom="1304" w:left="1800" w:header="851" w:footer="992" w:gutter="0"/>
          <w:cols w:space="425" w:num="1"/>
          <w:docGrid w:type="lines" w:linePitch="312" w:charSpace="0"/>
        </w:sectPr>
      </w:pPr>
      <w:r>
        <w:rPr>
          <w:rFonts w:hint="eastAsia" w:ascii="宋体" w:hAnsi="宋体" w:eastAsia="宋体" w:cs="宋体"/>
          <w:color w:val="auto"/>
          <w:kern w:val="0"/>
          <w:sz w:val="24"/>
          <w:szCs w:val="24"/>
          <w:highlight w:val="none"/>
        </w:rPr>
        <w:t>备注：能够说明自己能力及业绩的证书及证明材料</w:t>
      </w:r>
      <w:r>
        <w:rPr>
          <w:rFonts w:hint="eastAsia" w:ascii="宋体" w:hAnsi="宋体" w:eastAsia="宋体" w:cs="宋体"/>
          <w:color w:val="auto"/>
          <w:kern w:val="0"/>
          <w:sz w:val="24"/>
          <w:szCs w:val="24"/>
          <w:highlight w:val="none"/>
          <w:lang w:eastAsia="zh-CN"/>
        </w:rPr>
        <w:t>（复印件）</w:t>
      </w:r>
      <w:r>
        <w:rPr>
          <w:rFonts w:hint="eastAsia" w:ascii="宋体" w:hAnsi="宋体" w:eastAsia="宋体" w:cs="宋体"/>
          <w:color w:val="auto"/>
          <w:kern w:val="0"/>
          <w:sz w:val="24"/>
          <w:szCs w:val="24"/>
          <w:highlight w:val="none"/>
        </w:rPr>
        <w:t>附后</w:t>
      </w:r>
      <w:r>
        <w:rPr>
          <w:rFonts w:hint="eastAsia" w:ascii="宋体" w:hAnsi="宋体" w:eastAsia="宋体" w:cs="宋体"/>
          <w:color w:val="auto"/>
          <w:kern w:val="0"/>
          <w:sz w:val="24"/>
          <w:szCs w:val="24"/>
          <w:highlight w:val="none"/>
          <w:lang w:eastAsia="zh-CN"/>
        </w:rPr>
        <w:t>。</w:t>
      </w:r>
    </w:p>
    <w:p>
      <w:pPr>
        <w:rPr>
          <w:rFonts w:hint="default" w:ascii="仿宋" w:hAnsi="仿宋" w:eastAsia="仿宋" w:cs="仿宋"/>
          <w:b/>
          <w:bCs/>
          <w:color w:val="auto"/>
          <w:sz w:val="32"/>
          <w:szCs w:val="32"/>
          <w:highlight w:val="none"/>
          <w:lang w:val="en-US"/>
        </w:rPr>
      </w:pPr>
      <w:r>
        <w:rPr>
          <w:rFonts w:hint="eastAsia" w:ascii="仿宋" w:hAnsi="仿宋" w:eastAsia="仿宋" w:cs="仿宋"/>
          <w:b/>
          <w:bCs/>
          <w:color w:val="auto"/>
          <w:sz w:val="32"/>
          <w:szCs w:val="32"/>
          <w:highlight w:val="none"/>
        </w:rPr>
        <w:t>附件</w:t>
      </w:r>
      <w:r>
        <w:rPr>
          <w:rFonts w:hint="eastAsia" w:ascii="仿宋" w:hAnsi="仿宋" w:eastAsia="仿宋" w:cs="仿宋"/>
          <w:color w:val="auto"/>
          <w:spacing w:val="8"/>
          <w:kern w:val="0"/>
          <w:sz w:val="32"/>
          <w:szCs w:val="32"/>
          <w:highlight w:val="none"/>
          <w:u w:val="none"/>
          <w:lang w:val="en-US" w:eastAsia="zh-CN"/>
        </w:rPr>
        <w:t>1-3</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lang w:eastAsia="zh-CN"/>
        </w:rPr>
        <w:t>创新创业</w:t>
      </w:r>
      <w:r>
        <w:rPr>
          <w:rFonts w:hint="eastAsia" w:ascii="宋体" w:hAnsi="宋体" w:eastAsia="宋体" w:cs="宋体"/>
          <w:b/>
          <w:bCs/>
          <w:color w:val="auto"/>
          <w:sz w:val="44"/>
          <w:szCs w:val="44"/>
          <w:highlight w:val="none"/>
        </w:rPr>
        <w:t>导师推荐汇总表</w:t>
      </w:r>
    </w:p>
    <w:p>
      <w:pPr>
        <w:pStyle w:val="2"/>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地市科技管理部门：</w:t>
      </w:r>
      <w:r>
        <w:rPr>
          <w:rFonts w:hint="eastAsia" w:cs="宋体"/>
          <w:b w:val="0"/>
          <w:color w:val="auto"/>
          <w:kern w:val="0"/>
          <w:sz w:val="24"/>
          <w:szCs w:val="24"/>
          <w:highlight w:val="none"/>
          <w:u w:val="single"/>
          <w:lang w:val="en-US" w:eastAsia="zh-CN" w:bidi="ar-SA"/>
        </w:rPr>
        <w:t xml:space="preserve">                  </w:t>
      </w:r>
      <w:r>
        <w:rPr>
          <w:rFonts w:hint="eastAsia" w:ascii="宋体" w:hAnsi="宋体" w:eastAsia="宋体" w:cs="宋体"/>
          <w:b w:val="0"/>
          <w:color w:val="auto"/>
          <w:kern w:val="0"/>
          <w:sz w:val="24"/>
          <w:szCs w:val="24"/>
          <w:highlight w:val="none"/>
          <w:lang w:val="en-US" w:eastAsia="zh-CN" w:bidi="ar-SA"/>
        </w:rPr>
        <w:t>（公章）</w:t>
      </w:r>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456"/>
        <w:gridCol w:w="940"/>
        <w:gridCol w:w="1493"/>
        <w:gridCol w:w="1617"/>
        <w:gridCol w:w="2445"/>
        <w:gridCol w:w="1789"/>
        <w:gridCol w:w="1717"/>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40" w:type="pct"/>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508" w:type="pct"/>
            <w:vAlign w:val="center"/>
          </w:tcPr>
          <w:p>
            <w:pPr>
              <w:jc w:val="center"/>
              <w:rPr>
                <w:rFonts w:hint="eastAsia" w:ascii="宋体" w:hAnsi="宋体" w:eastAsia="宋体" w:cs="宋体"/>
                <w:color w:val="auto"/>
                <w:kern w:val="0"/>
                <w:sz w:val="24"/>
                <w:szCs w:val="24"/>
                <w:highlight w:val="none"/>
                <w:lang w:val="en"/>
              </w:rPr>
            </w:pPr>
            <w:r>
              <w:rPr>
                <w:rFonts w:hint="eastAsia" w:ascii="宋体" w:hAnsi="宋体" w:eastAsia="宋体" w:cs="宋体"/>
                <w:color w:val="auto"/>
                <w:kern w:val="0"/>
                <w:sz w:val="24"/>
                <w:szCs w:val="24"/>
                <w:highlight w:val="none"/>
                <w:lang w:val="en"/>
              </w:rPr>
              <w:t>姓</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val="en"/>
              </w:rPr>
              <w:t>名</w:t>
            </w:r>
          </w:p>
        </w:tc>
        <w:tc>
          <w:tcPr>
            <w:tcW w:w="328" w:type="pct"/>
            <w:vAlign w:val="center"/>
          </w:tcPr>
          <w:p>
            <w:pPr>
              <w:jc w:val="center"/>
              <w:rPr>
                <w:rFonts w:hint="eastAsia" w:ascii="宋体" w:hAnsi="宋体" w:eastAsia="宋体" w:cs="宋体"/>
                <w:color w:val="auto"/>
                <w:kern w:val="0"/>
                <w:sz w:val="24"/>
                <w:szCs w:val="24"/>
                <w:highlight w:val="none"/>
                <w:lang w:val="en" w:eastAsia="zh-CN"/>
              </w:rPr>
            </w:pPr>
            <w:r>
              <w:rPr>
                <w:rFonts w:hint="eastAsia" w:ascii="宋体" w:hAnsi="宋体" w:eastAsia="宋体" w:cs="宋体"/>
                <w:color w:val="auto"/>
                <w:kern w:val="0"/>
                <w:sz w:val="24"/>
                <w:szCs w:val="24"/>
                <w:highlight w:val="none"/>
                <w:lang w:val="en" w:eastAsia="zh-CN"/>
              </w:rPr>
              <w:t>性别</w:t>
            </w:r>
          </w:p>
        </w:tc>
        <w:tc>
          <w:tcPr>
            <w:tcW w:w="521" w:type="pct"/>
            <w:vAlign w:val="center"/>
          </w:tcPr>
          <w:p>
            <w:pPr>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出生年月</w:t>
            </w:r>
          </w:p>
        </w:tc>
        <w:tc>
          <w:tcPr>
            <w:tcW w:w="564" w:type="pct"/>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导师类别</w:t>
            </w:r>
            <w:r>
              <w:rPr>
                <w:rFonts w:hint="eastAsia" w:ascii="宋体" w:hAnsi="宋体" w:eastAsia="宋体" w:cs="宋体"/>
                <w:color w:val="auto"/>
                <w:kern w:val="0"/>
                <w:sz w:val="24"/>
                <w:szCs w:val="24"/>
                <w:highlight w:val="none"/>
                <w:lang w:val="en-US" w:eastAsia="zh-CN"/>
              </w:rPr>
              <w:t xml:space="preserve"> </w:t>
            </w:r>
          </w:p>
        </w:tc>
        <w:tc>
          <w:tcPr>
            <w:tcW w:w="853" w:type="pct"/>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所在单位</w:t>
            </w:r>
          </w:p>
        </w:tc>
        <w:tc>
          <w:tcPr>
            <w:tcW w:w="624" w:type="pct"/>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职</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务</w:t>
            </w:r>
          </w:p>
        </w:tc>
        <w:tc>
          <w:tcPr>
            <w:tcW w:w="599" w:type="pct"/>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联系电话</w:t>
            </w:r>
          </w:p>
        </w:tc>
        <w:tc>
          <w:tcPr>
            <w:tcW w:w="659" w:type="pct"/>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 w:type="pct"/>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508" w:type="pct"/>
            <w:vAlign w:val="center"/>
          </w:tcPr>
          <w:p>
            <w:pPr>
              <w:jc w:val="center"/>
              <w:rPr>
                <w:rFonts w:hint="eastAsia" w:ascii="宋体" w:hAnsi="宋体" w:eastAsia="宋体" w:cs="宋体"/>
                <w:color w:val="auto"/>
                <w:kern w:val="0"/>
                <w:sz w:val="24"/>
                <w:szCs w:val="24"/>
                <w:highlight w:val="none"/>
              </w:rPr>
            </w:pPr>
          </w:p>
        </w:tc>
        <w:tc>
          <w:tcPr>
            <w:tcW w:w="328" w:type="pct"/>
            <w:vAlign w:val="center"/>
          </w:tcPr>
          <w:p>
            <w:pPr>
              <w:jc w:val="center"/>
              <w:rPr>
                <w:rFonts w:hint="eastAsia" w:ascii="宋体" w:hAnsi="宋体" w:eastAsia="宋体" w:cs="宋体"/>
                <w:color w:val="auto"/>
                <w:kern w:val="0"/>
                <w:sz w:val="24"/>
                <w:szCs w:val="24"/>
                <w:highlight w:val="none"/>
              </w:rPr>
            </w:pPr>
          </w:p>
        </w:tc>
        <w:tc>
          <w:tcPr>
            <w:tcW w:w="521" w:type="pct"/>
            <w:vAlign w:val="center"/>
          </w:tcPr>
          <w:p>
            <w:pPr>
              <w:jc w:val="center"/>
              <w:rPr>
                <w:rFonts w:hint="eastAsia" w:ascii="宋体" w:hAnsi="宋体" w:eastAsia="宋体" w:cs="宋体"/>
                <w:color w:val="auto"/>
                <w:kern w:val="0"/>
                <w:sz w:val="24"/>
                <w:szCs w:val="24"/>
                <w:highlight w:val="none"/>
              </w:rPr>
            </w:pPr>
          </w:p>
        </w:tc>
        <w:tc>
          <w:tcPr>
            <w:tcW w:w="564" w:type="pct"/>
            <w:vAlign w:val="center"/>
          </w:tcPr>
          <w:p>
            <w:pPr>
              <w:jc w:val="center"/>
              <w:rPr>
                <w:rFonts w:hint="eastAsia" w:ascii="宋体" w:hAnsi="宋体" w:eastAsia="宋体" w:cs="宋体"/>
                <w:color w:val="auto"/>
                <w:kern w:val="0"/>
                <w:sz w:val="24"/>
                <w:szCs w:val="24"/>
                <w:highlight w:val="none"/>
              </w:rPr>
            </w:pPr>
          </w:p>
        </w:tc>
        <w:tc>
          <w:tcPr>
            <w:tcW w:w="853" w:type="pct"/>
            <w:vAlign w:val="center"/>
          </w:tcPr>
          <w:p>
            <w:pPr>
              <w:jc w:val="center"/>
              <w:rPr>
                <w:rFonts w:hint="eastAsia" w:ascii="宋体" w:hAnsi="宋体" w:eastAsia="宋体" w:cs="宋体"/>
                <w:color w:val="auto"/>
                <w:kern w:val="0"/>
                <w:sz w:val="24"/>
                <w:szCs w:val="24"/>
                <w:highlight w:val="none"/>
              </w:rPr>
            </w:pPr>
          </w:p>
        </w:tc>
        <w:tc>
          <w:tcPr>
            <w:tcW w:w="624" w:type="pct"/>
            <w:vAlign w:val="center"/>
          </w:tcPr>
          <w:p>
            <w:pPr>
              <w:jc w:val="center"/>
              <w:rPr>
                <w:rFonts w:hint="eastAsia" w:ascii="宋体" w:hAnsi="宋体" w:eastAsia="宋体" w:cs="宋体"/>
                <w:color w:val="auto"/>
                <w:kern w:val="0"/>
                <w:sz w:val="24"/>
                <w:szCs w:val="24"/>
                <w:highlight w:val="none"/>
              </w:rPr>
            </w:pPr>
          </w:p>
        </w:tc>
        <w:tc>
          <w:tcPr>
            <w:tcW w:w="599" w:type="pct"/>
            <w:vAlign w:val="center"/>
          </w:tcPr>
          <w:p>
            <w:pPr>
              <w:jc w:val="center"/>
              <w:rPr>
                <w:rFonts w:hint="eastAsia" w:ascii="宋体" w:hAnsi="宋体" w:eastAsia="宋体" w:cs="宋体"/>
                <w:color w:val="auto"/>
                <w:kern w:val="0"/>
                <w:sz w:val="24"/>
                <w:szCs w:val="24"/>
                <w:highlight w:val="none"/>
              </w:rPr>
            </w:pPr>
          </w:p>
        </w:tc>
        <w:tc>
          <w:tcPr>
            <w:tcW w:w="659" w:type="pct"/>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 w:type="pct"/>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508" w:type="pct"/>
            <w:vAlign w:val="center"/>
          </w:tcPr>
          <w:p>
            <w:pPr>
              <w:jc w:val="center"/>
              <w:rPr>
                <w:rFonts w:hint="eastAsia" w:ascii="宋体" w:hAnsi="宋体" w:eastAsia="宋体" w:cs="宋体"/>
                <w:color w:val="auto"/>
                <w:kern w:val="0"/>
                <w:sz w:val="24"/>
                <w:szCs w:val="24"/>
                <w:highlight w:val="none"/>
              </w:rPr>
            </w:pPr>
          </w:p>
        </w:tc>
        <w:tc>
          <w:tcPr>
            <w:tcW w:w="328" w:type="pct"/>
            <w:vAlign w:val="center"/>
          </w:tcPr>
          <w:p>
            <w:pPr>
              <w:jc w:val="center"/>
              <w:rPr>
                <w:rFonts w:hint="eastAsia" w:ascii="宋体" w:hAnsi="宋体" w:eastAsia="宋体" w:cs="宋体"/>
                <w:color w:val="auto"/>
                <w:kern w:val="0"/>
                <w:sz w:val="24"/>
                <w:szCs w:val="24"/>
                <w:highlight w:val="none"/>
              </w:rPr>
            </w:pPr>
          </w:p>
        </w:tc>
        <w:tc>
          <w:tcPr>
            <w:tcW w:w="521" w:type="pct"/>
            <w:vAlign w:val="center"/>
          </w:tcPr>
          <w:p>
            <w:pPr>
              <w:jc w:val="center"/>
              <w:rPr>
                <w:rFonts w:hint="eastAsia" w:ascii="宋体" w:hAnsi="宋体" w:eastAsia="宋体" w:cs="宋体"/>
                <w:color w:val="auto"/>
                <w:kern w:val="0"/>
                <w:sz w:val="24"/>
                <w:szCs w:val="24"/>
                <w:highlight w:val="none"/>
              </w:rPr>
            </w:pPr>
          </w:p>
        </w:tc>
        <w:tc>
          <w:tcPr>
            <w:tcW w:w="564" w:type="pct"/>
            <w:vAlign w:val="center"/>
          </w:tcPr>
          <w:p>
            <w:pPr>
              <w:jc w:val="center"/>
              <w:rPr>
                <w:rFonts w:hint="eastAsia" w:ascii="宋体" w:hAnsi="宋体" w:eastAsia="宋体" w:cs="宋体"/>
                <w:color w:val="auto"/>
                <w:kern w:val="0"/>
                <w:sz w:val="24"/>
                <w:szCs w:val="24"/>
                <w:highlight w:val="none"/>
              </w:rPr>
            </w:pPr>
          </w:p>
        </w:tc>
        <w:tc>
          <w:tcPr>
            <w:tcW w:w="853" w:type="pct"/>
            <w:vAlign w:val="center"/>
          </w:tcPr>
          <w:p>
            <w:pPr>
              <w:jc w:val="center"/>
              <w:rPr>
                <w:rFonts w:hint="eastAsia" w:ascii="宋体" w:hAnsi="宋体" w:eastAsia="宋体" w:cs="宋体"/>
                <w:color w:val="auto"/>
                <w:kern w:val="0"/>
                <w:sz w:val="24"/>
                <w:szCs w:val="24"/>
                <w:highlight w:val="none"/>
              </w:rPr>
            </w:pPr>
          </w:p>
        </w:tc>
        <w:tc>
          <w:tcPr>
            <w:tcW w:w="624" w:type="pct"/>
            <w:vAlign w:val="center"/>
          </w:tcPr>
          <w:p>
            <w:pPr>
              <w:jc w:val="center"/>
              <w:rPr>
                <w:rFonts w:hint="eastAsia" w:ascii="宋体" w:hAnsi="宋体" w:eastAsia="宋体" w:cs="宋体"/>
                <w:color w:val="auto"/>
                <w:kern w:val="0"/>
                <w:sz w:val="24"/>
                <w:szCs w:val="24"/>
                <w:highlight w:val="none"/>
              </w:rPr>
            </w:pPr>
          </w:p>
        </w:tc>
        <w:tc>
          <w:tcPr>
            <w:tcW w:w="599" w:type="pct"/>
            <w:vAlign w:val="center"/>
          </w:tcPr>
          <w:p>
            <w:pPr>
              <w:jc w:val="center"/>
              <w:rPr>
                <w:rFonts w:hint="eastAsia" w:ascii="宋体" w:hAnsi="宋体" w:eastAsia="宋体" w:cs="宋体"/>
                <w:color w:val="auto"/>
                <w:kern w:val="0"/>
                <w:sz w:val="24"/>
                <w:szCs w:val="24"/>
                <w:highlight w:val="none"/>
              </w:rPr>
            </w:pPr>
          </w:p>
        </w:tc>
        <w:tc>
          <w:tcPr>
            <w:tcW w:w="659" w:type="pct"/>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 w:type="pct"/>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508" w:type="pct"/>
            <w:vAlign w:val="center"/>
          </w:tcPr>
          <w:p>
            <w:pPr>
              <w:jc w:val="center"/>
              <w:rPr>
                <w:rFonts w:hint="eastAsia" w:ascii="宋体" w:hAnsi="宋体" w:eastAsia="宋体" w:cs="宋体"/>
                <w:color w:val="auto"/>
                <w:kern w:val="0"/>
                <w:sz w:val="24"/>
                <w:szCs w:val="24"/>
                <w:highlight w:val="none"/>
              </w:rPr>
            </w:pPr>
          </w:p>
        </w:tc>
        <w:tc>
          <w:tcPr>
            <w:tcW w:w="328" w:type="pct"/>
            <w:vAlign w:val="center"/>
          </w:tcPr>
          <w:p>
            <w:pPr>
              <w:jc w:val="center"/>
              <w:rPr>
                <w:rFonts w:hint="eastAsia" w:ascii="宋体" w:hAnsi="宋体" w:eastAsia="宋体" w:cs="宋体"/>
                <w:color w:val="auto"/>
                <w:kern w:val="0"/>
                <w:sz w:val="24"/>
                <w:szCs w:val="24"/>
                <w:highlight w:val="none"/>
              </w:rPr>
            </w:pPr>
          </w:p>
        </w:tc>
        <w:tc>
          <w:tcPr>
            <w:tcW w:w="521" w:type="pct"/>
            <w:vAlign w:val="center"/>
          </w:tcPr>
          <w:p>
            <w:pPr>
              <w:jc w:val="center"/>
              <w:rPr>
                <w:rFonts w:hint="eastAsia" w:ascii="宋体" w:hAnsi="宋体" w:eastAsia="宋体" w:cs="宋体"/>
                <w:color w:val="auto"/>
                <w:kern w:val="0"/>
                <w:sz w:val="24"/>
                <w:szCs w:val="24"/>
                <w:highlight w:val="none"/>
              </w:rPr>
            </w:pPr>
          </w:p>
        </w:tc>
        <w:tc>
          <w:tcPr>
            <w:tcW w:w="564" w:type="pct"/>
            <w:vAlign w:val="center"/>
          </w:tcPr>
          <w:p>
            <w:pPr>
              <w:jc w:val="center"/>
              <w:rPr>
                <w:rFonts w:hint="eastAsia" w:ascii="宋体" w:hAnsi="宋体" w:eastAsia="宋体" w:cs="宋体"/>
                <w:color w:val="auto"/>
                <w:kern w:val="0"/>
                <w:sz w:val="24"/>
                <w:szCs w:val="24"/>
                <w:highlight w:val="none"/>
              </w:rPr>
            </w:pPr>
          </w:p>
        </w:tc>
        <w:tc>
          <w:tcPr>
            <w:tcW w:w="853" w:type="pct"/>
            <w:vAlign w:val="center"/>
          </w:tcPr>
          <w:p>
            <w:pPr>
              <w:jc w:val="center"/>
              <w:rPr>
                <w:rFonts w:hint="eastAsia" w:ascii="宋体" w:hAnsi="宋体" w:eastAsia="宋体" w:cs="宋体"/>
                <w:color w:val="auto"/>
                <w:kern w:val="0"/>
                <w:sz w:val="24"/>
                <w:szCs w:val="24"/>
                <w:highlight w:val="none"/>
              </w:rPr>
            </w:pPr>
          </w:p>
        </w:tc>
        <w:tc>
          <w:tcPr>
            <w:tcW w:w="624" w:type="pct"/>
            <w:vAlign w:val="center"/>
          </w:tcPr>
          <w:p>
            <w:pPr>
              <w:jc w:val="center"/>
              <w:rPr>
                <w:rFonts w:hint="eastAsia" w:ascii="宋体" w:hAnsi="宋体" w:eastAsia="宋体" w:cs="宋体"/>
                <w:color w:val="auto"/>
                <w:kern w:val="0"/>
                <w:sz w:val="24"/>
                <w:szCs w:val="24"/>
                <w:highlight w:val="none"/>
              </w:rPr>
            </w:pPr>
          </w:p>
        </w:tc>
        <w:tc>
          <w:tcPr>
            <w:tcW w:w="599" w:type="pct"/>
            <w:vAlign w:val="center"/>
          </w:tcPr>
          <w:p>
            <w:pPr>
              <w:jc w:val="center"/>
              <w:rPr>
                <w:rFonts w:hint="eastAsia" w:ascii="宋体" w:hAnsi="宋体" w:eastAsia="宋体" w:cs="宋体"/>
                <w:color w:val="auto"/>
                <w:kern w:val="0"/>
                <w:sz w:val="24"/>
                <w:szCs w:val="24"/>
                <w:highlight w:val="none"/>
              </w:rPr>
            </w:pPr>
          </w:p>
        </w:tc>
        <w:tc>
          <w:tcPr>
            <w:tcW w:w="659" w:type="pct"/>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 w:type="pct"/>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508" w:type="pct"/>
            <w:vAlign w:val="center"/>
          </w:tcPr>
          <w:p>
            <w:pPr>
              <w:jc w:val="center"/>
              <w:rPr>
                <w:rFonts w:hint="eastAsia" w:ascii="宋体" w:hAnsi="宋体" w:eastAsia="宋体" w:cs="宋体"/>
                <w:color w:val="auto"/>
                <w:kern w:val="0"/>
                <w:sz w:val="24"/>
                <w:szCs w:val="24"/>
                <w:highlight w:val="none"/>
              </w:rPr>
            </w:pPr>
          </w:p>
        </w:tc>
        <w:tc>
          <w:tcPr>
            <w:tcW w:w="328" w:type="pct"/>
            <w:vAlign w:val="center"/>
          </w:tcPr>
          <w:p>
            <w:pPr>
              <w:jc w:val="center"/>
              <w:rPr>
                <w:rFonts w:hint="eastAsia" w:ascii="宋体" w:hAnsi="宋体" w:eastAsia="宋体" w:cs="宋体"/>
                <w:color w:val="auto"/>
                <w:kern w:val="0"/>
                <w:sz w:val="24"/>
                <w:szCs w:val="24"/>
                <w:highlight w:val="none"/>
              </w:rPr>
            </w:pPr>
          </w:p>
        </w:tc>
        <w:tc>
          <w:tcPr>
            <w:tcW w:w="521" w:type="pct"/>
            <w:vAlign w:val="center"/>
          </w:tcPr>
          <w:p>
            <w:pPr>
              <w:jc w:val="center"/>
              <w:rPr>
                <w:rFonts w:hint="eastAsia" w:ascii="宋体" w:hAnsi="宋体" w:eastAsia="宋体" w:cs="宋体"/>
                <w:color w:val="auto"/>
                <w:kern w:val="0"/>
                <w:sz w:val="24"/>
                <w:szCs w:val="24"/>
                <w:highlight w:val="none"/>
              </w:rPr>
            </w:pPr>
          </w:p>
        </w:tc>
        <w:tc>
          <w:tcPr>
            <w:tcW w:w="564" w:type="pct"/>
            <w:vAlign w:val="center"/>
          </w:tcPr>
          <w:p>
            <w:pPr>
              <w:jc w:val="center"/>
              <w:rPr>
                <w:rFonts w:hint="eastAsia" w:ascii="宋体" w:hAnsi="宋体" w:eastAsia="宋体" w:cs="宋体"/>
                <w:color w:val="auto"/>
                <w:kern w:val="0"/>
                <w:sz w:val="24"/>
                <w:szCs w:val="24"/>
                <w:highlight w:val="none"/>
              </w:rPr>
            </w:pPr>
          </w:p>
        </w:tc>
        <w:tc>
          <w:tcPr>
            <w:tcW w:w="853" w:type="pct"/>
            <w:vAlign w:val="center"/>
          </w:tcPr>
          <w:p>
            <w:pPr>
              <w:jc w:val="center"/>
              <w:rPr>
                <w:rFonts w:hint="eastAsia" w:ascii="宋体" w:hAnsi="宋体" w:eastAsia="宋体" w:cs="宋体"/>
                <w:color w:val="auto"/>
                <w:kern w:val="0"/>
                <w:sz w:val="24"/>
                <w:szCs w:val="24"/>
                <w:highlight w:val="none"/>
              </w:rPr>
            </w:pPr>
          </w:p>
        </w:tc>
        <w:tc>
          <w:tcPr>
            <w:tcW w:w="624" w:type="pct"/>
            <w:vAlign w:val="center"/>
          </w:tcPr>
          <w:p>
            <w:pPr>
              <w:jc w:val="center"/>
              <w:rPr>
                <w:rFonts w:hint="eastAsia" w:ascii="宋体" w:hAnsi="宋体" w:eastAsia="宋体" w:cs="宋体"/>
                <w:color w:val="auto"/>
                <w:kern w:val="0"/>
                <w:sz w:val="24"/>
                <w:szCs w:val="24"/>
                <w:highlight w:val="none"/>
              </w:rPr>
            </w:pPr>
          </w:p>
        </w:tc>
        <w:tc>
          <w:tcPr>
            <w:tcW w:w="599" w:type="pct"/>
            <w:vAlign w:val="center"/>
          </w:tcPr>
          <w:p>
            <w:pPr>
              <w:jc w:val="center"/>
              <w:rPr>
                <w:rFonts w:hint="eastAsia" w:ascii="宋体" w:hAnsi="宋体" w:eastAsia="宋体" w:cs="宋体"/>
                <w:color w:val="auto"/>
                <w:kern w:val="0"/>
                <w:sz w:val="24"/>
                <w:szCs w:val="24"/>
                <w:highlight w:val="none"/>
              </w:rPr>
            </w:pPr>
          </w:p>
        </w:tc>
        <w:tc>
          <w:tcPr>
            <w:tcW w:w="659" w:type="pct"/>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 w:type="pct"/>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508" w:type="pct"/>
            <w:vAlign w:val="center"/>
          </w:tcPr>
          <w:p>
            <w:pPr>
              <w:jc w:val="center"/>
              <w:rPr>
                <w:rFonts w:hint="eastAsia" w:ascii="宋体" w:hAnsi="宋体" w:eastAsia="宋体" w:cs="宋体"/>
                <w:color w:val="auto"/>
                <w:kern w:val="0"/>
                <w:sz w:val="24"/>
                <w:szCs w:val="24"/>
                <w:highlight w:val="none"/>
              </w:rPr>
            </w:pPr>
          </w:p>
        </w:tc>
        <w:tc>
          <w:tcPr>
            <w:tcW w:w="328" w:type="pct"/>
            <w:vAlign w:val="center"/>
          </w:tcPr>
          <w:p>
            <w:pPr>
              <w:jc w:val="center"/>
              <w:rPr>
                <w:rFonts w:hint="eastAsia" w:ascii="宋体" w:hAnsi="宋体" w:eastAsia="宋体" w:cs="宋体"/>
                <w:color w:val="auto"/>
                <w:kern w:val="0"/>
                <w:sz w:val="24"/>
                <w:szCs w:val="24"/>
                <w:highlight w:val="none"/>
              </w:rPr>
            </w:pPr>
          </w:p>
        </w:tc>
        <w:tc>
          <w:tcPr>
            <w:tcW w:w="521" w:type="pct"/>
            <w:vAlign w:val="center"/>
          </w:tcPr>
          <w:p>
            <w:pPr>
              <w:jc w:val="center"/>
              <w:rPr>
                <w:rFonts w:hint="eastAsia" w:ascii="宋体" w:hAnsi="宋体" w:eastAsia="宋体" w:cs="宋体"/>
                <w:color w:val="auto"/>
                <w:kern w:val="0"/>
                <w:sz w:val="24"/>
                <w:szCs w:val="24"/>
                <w:highlight w:val="none"/>
              </w:rPr>
            </w:pPr>
          </w:p>
        </w:tc>
        <w:tc>
          <w:tcPr>
            <w:tcW w:w="564" w:type="pct"/>
            <w:vAlign w:val="center"/>
          </w:tcPr>
          <w:p>
            <w:pPr>
              <w:jc w:val="center"/>
              <w:rPr>
                <w:rFonts w:hint="eastAsia" w:ascii="宋体" w:hAnsi="宋体" w:eastAsia="宋体" w:cs="宋体"/>
                <w:color w:val="auto"/>
                <w:kern w:val="0"/>
                <w:sz w:val="24"/>
                <w:szCs w:val="24"/>
                <w:highlight w:val="none"/>
              </w:rPr>
            </w:pPr>
          </w:p>
        </w:tc>
        <w:tc>
          <w:tcPr>
            <w:tcW w:w="853" w:type="pct"/>
            <w:vAlign w:val="center"/>
          </w:tcPr>
          <w:p>
            <w:pPr>
              <w:jc w:val="center"/>
              <w:rPr>
                <w:rFonts w:hint="eastAsia" w:ascii="宋体" w:hAnsi="宋体" w:eastAsia="宋体" w:cs="宋体"/>
                <w:color w:val="auto"/>
                <w:kern w:val="0"/>
                <w:sz w:val="24"/>
                <w:szCs w:val="24"/>
                <w:highlight w:val="none"/>
              </w:rPr>
            </w:pPr>
          </w:p>
        </w:tc>
        <w:tc>
          <w:tcPr>
            <w:tcW w:w="624" w:type="pct"/>
            <w:vAlign w:val="center"/>
          </w:tcPr>
          <w:p>
            <w:pPr>
              <w:jc w:val="center"/>
              <w:rPr>
                <w:rFonts w:hint="eastAsia" w:ascii="宋体" w:hAnsi="宋体" w:eastAsia="宋体" w:cs="宋体"/>
                <w:color w:val="auto"/>
                <w:kern w:val="0"/>
                <w:sz w:val="24"/>
                <w:szCs w:val="24"/>
                <w:highlight w:val="none"/>
              </w:rPr>
            </w:pPr>
          </w:p>
        </w:tc>
        <w:tc>
          <w:tcPr>
            <w:tcW w:w="599" w:type="pct"/>
            <w:vAlign w:val="center"/>
          </w:tcPr>
          <w:p>
            <w:pPr>
              <w:jc w:val="center"/>
              <w:rPr>
                <w:rFonts w:hint="eastAsia" w:ascii="宋体" w:hAnsi="宋体" w:eastAsia="宋体" w:cs="宋体"/>
                <w:color w:val="auto"/>
                <w:kern w:val="0"/>
                <w:sz w:val="24"/>
                <w:szCs w:val="24"/>
                <w:highlight w:val="none"/>
              </w:rPr>
            </w:pPr>
          </w:p>
        </w:tc>
        <w:tc>
          <w:tcPr>
            <w:tcW w:w="659" w:type="pct"/>
            <w:vAlign w:val="center"/>
          </w:tcPr>
          <w:p>
            <w:pPr>
              <w:jc w:val="center"/>
              <w:rPr>
                <w:rFonts w:hint="eastAsia" w:ascii="宋体" w:hAnsi="宋体" w:eastAsia="宋体" w:cs="宋体"/>
                <w:color w:val="auto"/>
                <w:kern w:val="0"/>
                <w:sz w:val="24"/>
                <w:szCs w:val="24"/>
                <w:highlight w:val="none"/>
              </w:rPr>
            </w:pPr>
          </w:p>
        </w:tc>
      </w:tr>
    </w:tbl>
    <w:p>
      <w:pPr>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lang w:eastAsia="zh-CN"/>
        </w:rPr>
        <w:t>备注：导师类别填写载体负责人</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投融资专家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企业家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专家学者。</w:t>
      </w:r>
    </w:p>
    <w:p>
      <w:pPr>
        <w:spacing w:line="400" w:lineRule="exact"/>
        <w:rPr>
          <w:rFonts w:ascii="仿宋" w:hAnsi="仿宋" w:eastAsia="仿宋" w:cs="仿宋"/>
          <w:b/>
          <w:bCs/>
          <w:color w:val="auto"/>
          <w:sz w:val="32"/>
          <w:szCs w:val="32"/>
          <w:highlight w:val="none"/>
        </w:rPr>
      </w:pPr>
    </w:p>
    <w:p>
      <w:pPr>
        <w:spacing w:line="400" w:lineRule="exact"/>
        <w:rPr>
          <w:rFonts w:ascii="仿宋" w:hAnsi="仿宋" w:eastAsia="仿宋" w:cs="仿宋"/>
          <w:b/>
          <w:bCs/>
          <w:color w:val="auto"/>
          <w:sz w:val="32"/>
          <w:szCs w:val="32"/>
          <w:highlight w:val="none"/>
        </w:rPr>
        <w:sectPr>
          <w:footerReference r:id="rId5" w:type="default"/>
          <w:pgSz w:w="16838" w:h="11906" w:orient="landscape"/>
          <w:pgMar w:top="1803" w:right="1417" w:bottom="1803" w:left="1304" w:header="851" w:footer="992" w:gutter="0"/>
          <w:cols w:space="0" w:num="1"/>
          <w:rtlGutter w:val="0"/>
          <w:docGrid w:type="lines" w:linePitch="319" w:charSpace="0"/>
        </w:sectPr>
      </w:pPr>
    </w:p>
    <w:p>
      <w:pPr>
        <w:spacing w:line="400" w:lineRule="exact"/>
        <w:rPr>
          <w:rFonts w:hint="default" w:ascii="仿宋" w:hAnsi="仿宋" w:eastAsia="仿宋" w:cs="仿宋"/>
          <w:b/>
          <w:bCs/>
          <w:color w:val="auto"/>
          <w:sz w:val="32"/>
          <w:szCs w:val="32"/>
          <w:highlight w:val="none"/>
          <w:lang w:val="en-US"/>
        </w:rPr>
      </w:pPr>
      <w:r>
        <w:rPr>
          <w:rFonts w:ascii="仿宋" w:hAnsi="仿宋" w:eastAsia="仿宋" w:cs="仿宋"/>
          <w:b/>
          <w:bCs/>
          <w:color w:val="auto"/>
          <w:sz w:val="32"/>
          <w:szCs w:val="32"/>
          <w:highlight w:val="none"/>
        </w:rPr>
        <w:t>附件</w:t>
      </w:r>
      <w:r>
        <w:rPr>
          <w:rFonts w:hint="eastAsia" w:ascii="仿宋" w:hAnsi="仿宋" w:eastAsia="仿宋" w:cs="仿宋"/>
          <w:color w:val="auto"/>
          <w:spacing w:val="8"/>
          <w:kern w:val="0"/>
          <w:sz w:val="32"/>
          <w:szCs w:val="32"/>
          <w:highlight w:val="none"/>
          <w:u w:val="none"/>
          <w:lang w:val="en-US" w:eastAsia="zh-CN"/>
        </w:rPr>
        <w:t>1-4</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eastAsia="方正小标宋_GBK"/>
          <w:b/>
          <w:bCs/>
          <w:color w:val="auto"/>
          <w:sz w:val="44"/>
          <w:szCs w:val="44"/>
          <w:highlight w:val="none"/>
        </w:rPr>
      </w:pPr>
      <w:r>
        <w:rPr>
          <w:rFonts w:hint="eastAsia" w:ascii="宋体" w:hAnsi="宋体" w:eastAsia="宋体" w:cs="宋体"/>
          <w:b/>
          <w:bCs/>
          <w:color w:val="auto"/>
          <w:sz w:val="44"/>
          <w:szCs w:val="44"/>
          <w:highlight w:val="none"/>
        </w:rPr>
        <w:t>创新创业导师</w:t>
      </w:r>
      <w:r>
        <w:rPr>
          <w:rFonts w:hint="eastAsia" w:ascii="宋体" w:hAnsi="宋体" w:eastAsia="宋体" w:cs="宋体"/>
          <w:b/>
          <w:bCs/>
          <w:color w:val="auto"/>
          <w:sz w:val="44"/>
          <w:szCs w:val="44"/>
          <w:highlight w:val="none"/>
          <w:lang w:eastAsia="zh-CN"/>
        </w:rPr>
        <w:t>业绩</w:t>
      </w:r>
      <w:r>
        <w:rPr>
          <w:rFonts w:hint="eastAsia" w:ascii="宋体" w:hAnsi="宋体" w:eastAsia="宋体" w:cs="宋体"/>
          <w:b/>
          <w:bCs/>
          <w:color w:val="auto"/>
          <w:sz w:val="44"/>
          <w:szCs w:val="44"/>
          <w:highlight w:val="none"/>
        </w:rPr>
        <w:t>评价表</w:t>
      </w:r>
    </w:p>
    <w:tbl>
      <w:tblPr>
        <w:tblStyle w:val="5"/>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2679"/>
        <w:gridCol w:w="2265"/>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51" w:type="dxa"/>
            <w:shd w:val="clear" w:color="auto" w:fill="auto"/>
            <w:vAlign w:val="center"/>
          </w:tcPr>
          <w:p>
            <w:pPr>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导师</w:t>
            </w:r>
            <w:r>
              <w:rPr>
                <w:rFonts w:hint="eastAsia" w:ascii="宋体" w:hAnsi="宋体" w:eastAsia="宋体" w:cs="宋体"/>
                <w:color w:val="auto"/>
                <w:kern w:val="0"/>
                <w:sz w:val="24"/>
                <w:szCs w:val="24"/>
                <w:highlight w:val="none"/>
              </w:rPr>
              <w:t>姓名</w:t>
            </w:r>
          </w:p>
        </w:tc>
        <w:tc>
          <w:tcPr>
            <w:tcW w:w="2679" w:type="dxa"/>
            <w:shd w:val="clear" w:color="auto" w:fill="auto"/>
            <w:vAlign w:val="center"/>
          </w:tcPr>
          <w:p>
            <w:pPr>
              <w:jc w:val="center"/>
              <w:rPr>
                <w:rFonts w:hint="eastAsia" w:ascii="宋体" w:hAnsi="宋体" w:eastAsia="宋体" w:cs="宋体"/>
                <w:color w:val="auto"/>
                <w:kern w:val="0"/>
                <w:sz w:val="24"/>
                <w:szCs w:val="24"/>
                <w:highlight w:val="none"/>
              </w:rPr>
            </w:pPr>
          </w:p>
        </w:tc>
        <w:tc>
          <w:tcPr>
            <w:tcW w:w="2265" w:type="dxa"/>
            <w:shd w:val="clear" w:color="auto" w:fill="auto"/>
            <w:vAlign w:val="center"/>
          </w:tcPr>
          <w:p>
            <w:pPr>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年度服务次数</w:t>
            </w:r>
          </w:p>
        </w:tc>
        <w:tc>
          <w:tcPr>
            <w:tcW w:w="2267" w:type="dxa"/>
            <w:shd w:val="clear" w:color="auto" w:fill="auto"/>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851" w:type="dxa"/>
            <w:shd w:val="clear" w:color="auto" w:fill="auto"/>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服务名称</w:t>
            </w:r>
          </w:p>
        </w:tc>
        <w:tc>
          <w:tcPr>
            <w:tcW w:w="7211" w:type="dxa"/>
            <w:gridSpan w:val="3"/>
            <w:shd w:val="clear" w:color="auto" w:fill="auto"/>
            <w:vAlign w:val="center"/>
          </w:tcPr>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51" w:type="dxa"/>
            <w:shd w:val="clear" w:color="auto" w:fill="auto"/>
            <w:vAlign w:val="center"/>
          </w:tcPr>
          <w:p>
            <w:pPr>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服务</w:t>
            </w:r>
            <w:r>
              <w:rPr>
                <w:rFonts w:hint="eastAsia" w:ascii="宋体" w:hAnsi="宋体" w:eastAsia="宋体" w:cs="宋体"/>
                <w:color w:val="auto"/>
                <w:kern w:val="0"/>
                <w:sz w:val="24"/>
                <w:szCs w:val="24"/>
                <w:highlight w:val="none"/>
              </w:rPr>
              <w:t>时间</w:t>
            </w:r>
          </w:p>
        </w:tc>
        <w:tc>
          <w:tcPr>
            <w:tcW w:w="2679" w:type="dxa"/>
            <w:shd w:val="clear" w:color="auto" w:fill="auto"/>
            <w:vAlign w:val="center"/>
          </w:tcPr>
          <w:p>
            <w:pPr>
              <w:rPr>
                <w:rFonts w:hint="eastAsia" w:ascii="宋体" w:hAnsi="宋体" w:eastAsia="宋体" w:cs="宋体"/>
                <w:color w:val="auto"/>
                <w:kern w:val="0"/>
                <w:sz w:val="24"/>
                <w:szCs w:val="24"/>
                <w:highlight w:val="none"/>
              </w:rPr>
            </w:pPr>
          </w:p>
        </w:tc>
        <w:tc>
          <w:tcPr>
            <w:tcW w:w="2265" w:type="dxa"/>
            <w:shd w:val="clear" w:color="auto" w:fill="auto"/>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服务</w:t>
            </w:r>
            <w:r>
              <w:rPr>
                <w:rFonts w:hint="eastAsia" w:ascii="宋体" w:hAnsi="宋体" w:eastAsia="宋体" w:cs="宋体"/>
                <w:color w:val="auto"/>
                <w:kern w:val="0"/>
                <w:sz w:val="24"/>
                <w:szCs w:val="24"/>
                <w:highlight w:val="none"/>
              </w:rPr>
              <w:t>地点</w:t>
            </w:r>
          </w:p>
        </w:tc>
        <w:tc>
          <w:tcPr>
            <w:tcW w:w="2267" w:type="dxa"/>
            <w:shd w:val="clear" w:color="auto" w:fill="auto"/>
            <w:vAlign w:val="center"/>
          </w:tcPr>
          <w:p>
            <w:pP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51" w:type="dxa"/>
            <w:shd w:val="clear" w:color="auto" w:fill="auto"/>
            <w:vAlign w:val="center"/>
          </w:tcPr>
          <w:p>
            <w:pPr>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服务</w:t>
            </w:r>
            <w:r>
              <w:rPr>
                <w:rFonts w:hint="eastAsia" w:ascii="宋体" w:hAnsi="宋体" w:eastAsia="宋体" w:cs="宋体"/>
                <w:color w:val="auto"/>
                <w:kern w:val="0"/>
                <w:sz w:val="24"/>
                <w:szCs w:val="24"/>
                <w:highlight w:val="none"/>
              </w:rPr>
              <w:t>方式</w:t>
            </w:r>
          </w:p>
        </w:tc>
        <w:tc>
          <w:tcPr>
            <w:tcW w:w="2679" w:type="dxa"/>
            <w:shd w:val="clear" w:color="auto" w:fill="auto"/>
            <w:vAlign w:val="center"/>
          </w:tcPr>
          <w:p>
            <w:pPr>
              <w:rPr>
                <w:rFonts w:hint="eastAsia" w:ascii="宋体" w:hAnsi="宋体" w:eastAsia="宋体" w:cs="宋体"/>
                <w:color w:val="auto"/>
                <w:kern w:val="0"/>
                <w:sz w:val="24"/>
                <w:szCs w:val="24"/>
                <w:highlight w:val="none"/>
              </w:rPr>
            </w:pPr>
          </w:p>
        </w:tc>
        <w:tc>
          <w:tcPr>
            <w:tcW w:w="2265" w:type="dxa"/>
            <w:shd w:val="clear" w:color="auto" w:fill="auto"/>
            <w:vAlign w:val="center"/>
          </w:tcPr>
          <w:p>
            <w:pPr>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服务</w:t>
            </w:r>
            <w:r>
              <w:rPr>
                <w:rFonts w:hint="eastAsia" w:ascii="宋体" w:hAnsi="宋体" w:eastAsia="宋体" w:cs="宋体"/>
                <w:color w:val="auto"/>
                <w:kern w:val="0"/>
                <w:sz w:val="24"/>
                <w:szCs w:val="24"/>
                <w:highlight w:val="none"/>
              </w:rPr>
              <w:t>人数</w:t>
            </w:r>
          </w:p>
        </w:tc>
        <w:tc>
          <w:tcPr>
            <w:tcW w:w="2267" w:type="dxa"/>
            <w:shd w:val="clear" w:color="auto" w:fill="auto"/>
            <w:vAlign w:val="center"/>
          </w:tcPr>
          <w:p>
            <w:pP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4" w:hRule="atLeast"/>
        </w:trPr>
        <w:tc>
          <w:tcPr>
            <w:tcW w:w="1851" w:type="dxa"/>
            <w:shd w:val="clear" w:color="auto" w:fill="auto"/>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主要内容</w:t>
            </w:r>
          </w:p>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及</w:t>
            </w:r>
            <w:r>
              <w:rPr>
                <w:rFonts w:hint="eastAsia" w:ascii="宋体" w:hAnsi="宋体" w:eastAsia="宋体" w:cs="宋体"/>
                <w:color w:val="auto"/>
                <w:kern w:val="0"/>
                <w:sz w:val="24"/>
                <w:szCs w:val="24"/>
                <w:highlight w:val="none"/>
                <w:lang w:eastAsia="zh-CN"/>
              </w:rPr>
              <w:t>服务</w:t>
            </w:r>
            <w:r>
              <w:rPr>
                <w:rFonts w:hint="eastAsia" w:ascii="宋体" w:hAnsi="宋体" w:eastAsia="宋体" w:cs="宋体"/>
                <w:color w:val="auto"/>
                <w:kern w:val="0"/>
                <w:sz w:val="24"/>
                <w:szCs w:val="24"/>
                <w:highlight w:val="none"/>
              </w:rPr>
              <w:t>成效</w:t>
            </w:r>
          </w:p>
        </w:tc>
        <w:tc>
          <w:tcPr>
            <w:tcW w:w="7211" w:type="dxa"/>
            <w:gridSpan w:val="3"/>
            <w:shd w:val="clear" w:color="auto" w:fill="auto"/>
            <w:vAlign w:val="center"/>
          </w:tcPr>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p>
            <w:pPr>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851" w:type="dxa"/>
            <w:shd w:val="clear" w:color="auto" w:fill="auto"/>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服务对象评价</w:t>
            </w:r>
          </w:p>
        </w:tc>
        <w:tc>
          <w:tcPr>
            <w:tcW w:w="7211" w:type="dxa"/>
            <w:gridSpan w:val="3"/>
            <w:shd w:val="clear" w:color="auto" w:fill="auto"/>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     □良好     □一般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2" w:hRule="atLeast"/>
        </w:trPr>
        <w:tc>
          <w:tcPr>
            <w:tcW w:w="1851" w:type="dxa"/>
            <w:shd w:val="clear" w:color="auto" w:fill="auto"/>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组织实施单位</w:t>
            </w:r>
          </w:p>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意见或建议</w:t>
            </w:r>
          </w:p>
        </w:tc>
        <w:tc>
          <w:tcPr>
            <w:tcW w:w="7211" w:type="dxa"/>
            <w:gridSpan w:val="3"/>
            <w:shd w:val="clear" w:color="auto" w:fill="auto"/>
            <w:vAlign w:val="center"/>
          </w:tcPr>
          <w:p>
            <w:pPr>
              <w:ind w:firstLine="480" w:firstLineChars="200"/>
              <w:jc w:val="left"/>
              <w:rPr>
                <w:rFonts w:hint="eastAsia" w:ascii="宋体" w:hAnsi="宋体" w:eastAsia="宋体" w:cs="宋体"/>
                <w:color w:val="auto"/>
                <w:kern w:val="0"/>
                <w:sz w:val="24"/>
                <w:szCs w:val="24"/>
                <w:highlight w:val="none"/>
              </w:rPr>
            </w:pPr>
          </w:p>
          <w:p>
            <w:pPr>
              <w:ind w:firstLine="480" w:firstLineChars="200"/>
              <w:jc w:val="left"/>
              <w:rPr>
                <w:rFonts w:hint="eastAsia" w:ascii="宋体" w:hAnsi="宋体" w:eastAsia="宋体" w:cs="宋体"/>
                <w:color w:val="auto"/>
                <w:kern w:val="0"/>
                <w:sz w:val="24"/>
                <w:szCs w:val="24"/>
                <w:highlight w:val="none"/>
              </w:rPr>
            </w:pPr>
          </w:p>
          <w:p>
            <w:pPr>
              <w:ind w:firstLine="480" w:firstLineChars="200"/>
              <w:jc w:val="left"/>
              <w:rPr>
                <w:rFonts w:hint="eastAsia" w:ascii="宋体" w:hAnsi="宋体" w:eastAsia="宋体" w:cs="宋体"/>
                <w:color w:val="auto"/>
                <w:kern w:val="0"/>
                <w:sz w:val="24"/>
                <w:szCs w:val="24"/>
                <w:highlight w:val="none"/>
              </w:rPr>
            </w:pPr>
          </w:p>
          <w:p>
            <w:pPr>
              <w:ind w:firstLine="480" w:firstLineChars="200"/>
              <w:jc w:val="left"/>
              <w:rPr>
                <w:rFonts w:hint="eastAsia" w:ascii="宋体" w:hAnsi="宋体" w:eastAsia="宋体" w:cs="宋体"/>
                <w:color w:val="auto"/>
                <w:kern w:val="0"/>
                <w:sz w:val="24"/>
                <w:szCs w:val="24"/>
                <w:highlight w:val="none"/>
              </w:rPr>
            </w:pPr>
          </w:p>
          <w:p>
            <w:pPr>
              <w:ind w:firstLine="480" w:firstLineChars="200"/>
              <w:jc w:val="left"/>
              <w:rPr>
                <w:rFonts w:hint="eastAsia" w:ascii="宋体" w:hAnsi="宋体" w:eastAsia="宋体" w:cs="宋体"/>
                <w:color w:val="auto"/>
                <w:kern w:val="0"/>
                <w:sz w:val="24"/>
                <w:szCs w:val="24"/>
                <w:highlight w:val="none"/>
              </w:rPr>
            </w:pPr>
          </w:p>
          <w:p>
            <w:pPr>
              <w:ind w:firstLine="480" w:firstLineChars="200"/>
              <w:jc w:val="left"/>
              <w:rPr>
                <w:rFonts w:hint="eastAsia" w:ascii="宋体" w:hAnsi="宋体" w:eastAsia="宋体" w:cs="宋体"/>
                <w:color w:val="auto"/>
                <w:kern w:val="0"/>
                <w:sz w:val="24"/>
                <w:szCs w:val="24"/>
                <w:highlight w:val="none"/>
              </w:rPr>
            </w:pPr>
          </w:p>
          <w:p>
            <w:pPr>
              <w:ind w:firstLine="480" w:firstLineChars="200"/>
              <w:jc w:val="left"/>
              <w:rPr>
                <w:rFonts w:hint="eastAsia" w:ascii="宋体" w:hAnsi="宋体" w:eastAsia="宋体" w:cs="宋体"/>
                <w:color w:val="auto"/>
                <w:kern w:val="0"/>
                <w:sz w:val="24"/>
                <w:szCs w:val="24"/>
                <w:highlight w:val="none"/>
              </w:rPr>
            </w:pPr>
          </w:p>
          <w:p>
            <w:pPr>
              <w:ind w:firstLine="480" w:firstLineChars="200"/>
              <w:jc w:val="left"/>
              <w:rPr>
                <w:rFonts w:hint="eastAsia" w:ascii="宋体" w:hAnsi="宋体" w:eastAsia="宋体" w:cs="宋体"/>
                <w:color w:val="auto"/>
                <w:kern w:val="0"/>
                <w:sz w:val="24"/>
                <w:szCs w:val="24"/>
                <w:highlight w:val="none"/>
              </w:rPr>
            </w:pPr>
          </w:p>
          <w:p>
            <w:pPr>
              <w:ind w:firstLine="480" w:firstLineChars="200"/>
              <w:jc w:val="left"/>
              <w:rPr>
                <w:rFonts w:hint="eastAsia" w:ascii="宋体" w:hAnsi="宋体" w:eastAsia="宋体" w:cs="宋体"/>
                <w:color w:val="auto"/>
                <w:kern w:val="0"/>
                <w:sz w:val="24"/>
                <w:szCs w:val="24"/>
                <w:highlight w:val="none"/>
              </w:rPr>
            </w:pPr>
          </w:p>
          <w:p>
            <w:pPr>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单位（公章）</w:t>
            </w:r>
          </w:p>
          <w:p>
            <w:pPr>
              <w:jc w:val="left"/>
              <w:rPr>
                <w:rFonts w:hint="eastAsia" w:ascii="宋体" w:hAnsi="宋体" w:eastAsia="宋体" w:cs="宋体"/>
                <w:color w:val="auto"/>
                <w:kern w:val="0"/>
                <w:sz w:val="24"/>
                <w:szCs w:val="24"/>
                <w:highlight w:val="none"/>
              </w:rPr>
            </w:pPr>
          </w:p>
          <w:p>
            <w:pPr>
              <w:jc w:val="both"/>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年  月  日</w:t>
            </w:r>
          </w:p>
        </w:tc>
      </w:tr>
    </w:tbl>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altName w:val="方正书宋_GBK"/>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00E1A"/>
    <w:rsid w:val="01521B8F"/>
    <w:rsid w:val="01773AEE"/>
    <w:rsid w:val="01DD37C6"/>
    <w:rsid w:val="021D2E64"/>
    <w:rsid w:val="0E60657D"/>
    <w:rsid w:val="0F357E9D"/>
    <w:rsid w:val="13AA1BD4"/>
    <w:rsid w:val="16EF4D5D"/>
    <w:rsid w:val="174746C4"/>
    <w:rsid w:val="1C041640"/>
    <w:rsid w:val="1D184C88"/>
    <w:rsid w:val="1E7329BD"/>
    <w:rsid w:val="3A2D6BE0"/>
    <w:rsid w:val="3CF1750D"/>
    <w:rsid w:val="3EEA39F9"/>
    <w:rsid w:val="40000E1A"/>
    <w:rsid w:val="442214A0"/>
    <w:rsid w:val="4ACE5AEB"/>
    <w:rsid w:val="4D602499"/>
    <w:rsid w:val="53401514"/>
    <w:rsid w:val="58C43627"/>
    <w:rsid w:val="5C5B2820"/>
    <w:rsid w:val="5E073314"/>
    <w:rsid w:val="5EFF013E"/>
    <w:rsid w:val="5F7F56DD"/>
    <w:rsid w:val="64C41DCA"/>
    <w:rsid w:val="743A3720"/>
    <w:rsid w:val="7DA1618F"/>
    <w:rsid w:val="A7AE952F"/>
    <w:rsid w:val="F57FD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Text1I2"/>
    <w:basedOn w:val="9"/>
    <w:qFormat/>
    <w:uiPriority w:val="0"/>
    <w:pPr>
      <w:tabs>
        <w:tab w:val="left" w:pos="3600"/>
      </w:tabs>
      <w:ind w:firstLine="420" w:firstLineChars="200"/>
    </w:pPr>
  </w:style>
  <w:style w:type="paragraph" w:customStyle="1" w:styleId="9">
    <w:name w:val="BodyTextIndent"/>
    <w:basedOn w:val="1"/>
    <w:qFormat/>
    <w:uiPriority w:val="0"/>
    <w:pPr>
      <w:tabs>
        <w:tab w:val="left" w:pos="3600"/>
      </w:tabs>
      <w:ind w:left="-359" w:leftChars="-171" w:firstLine="675" w:firstLineChars="211"/>
      <w:textAlignment w:val="baseline"/>
    </w:pPr>
    <w:rPr>
      <w:rFonts w:ascii="仿宋_GB2312" w:eastAsia="仿宋_GB231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2020-06-07T15:38:00Z</dcterms:created>
  <dc:creator>Administrator</dc:creator>
  <cp:lastModifiedBy>zhdy</cp:lastModifiedBy>
  <dcterms:modified xsi:type="dcterms:W3CDTF">2021-06-09T18:28:12Z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0F072F9B70C84C99A72E5644310E45CF</vt:lpwstr>
  </property>
  <property fmtid="{D5CDD505-2E9C-101B-9397-08002B2CF9AE}" pid="4" name="KSOSaveFontToCloudKey">
    <vt:lpwstr>245958258_btnclosed</vt:lpwstr>
  </property>
</Properties>
</file>